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4F86" w14:textId="77777777" w:rsidR="00646D90" w:rsidRDefault="00A24354">
      <w:pPr>
        <w:keepNext/>
        <w:pBdr>
          <w:top w:val="nil"/>
          <w:left w:val="nil"/>
          <w:bottom w:val="nil"/>
          <w:right w:val="nil"/>
          <w:between w:val="nil"/>
        </w:pBdr>
        <w:ind w:right="-1044"/>
        <w:jc w:val="center"/>
        <w:rPr>
          <w:rFonts w:ascii="Arial" w:eastAsia="Arial" w:hAnsi="Arial" w:cs="Arial"/>
          <w:color w:val="000000"/>
          <w:sz w:val="16"/>
          <w:szCs w:val="16"/>
        </w:rPr>
      </w:pPr>
      <w:r>
        <w:rPr>
          <w:rFonts w:ascii="Arial" w:eastAsia="Arial" w:hAnsi="Arial" w:cs="Arial"/>
          <w:b/>
          <w:color w:val="000000"/>
          <w:sz w:val="16"/>
          <w:szCs w:val="16"/>
        </w:rPr>
        <w:t xml:space="preserve">АГЕНТСКИЙ ДОГОВОР № </w:t>
      </w:r>
    </w:p>
    <w:p w14:paraId="24B77C0E" w14:textId="77777777" w:rsidR="00646D90" w:rsidRDefault="00A24354">
      <w:pPr>
        <w:keepNext/>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г. Краснодар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                   20</w:t>
      </w:r>
      <w:r>
        <w:rPr>
          <w:rFonts w:ascii="Arial" w:eastAsia="Arial" w:hAnsi="Arial" w:cs="Arial"/>
          <w:sz w:val="16"/>
          <w:szCs w:val="16"/>
        </w:rPr>
        <w:t xml:space="preserve"> </w:t>
      </w:r>
      <w:r>
        <w:rPr>
          <w:rFonts w:ascii="Arial" w:eastAsia="Arial" w:hAnsi="Arial" w:cs="Arial"/>
          <w:color w:val="000000"/>
          <w:sz w:val="16"/>
          <w:szCs w:val="16"/>
        </w:rPr>
        <w:t xml:space="preserve"> год</w:t>
      </w:r>
    </w:p>
    <w:p w14:paraId="2E1EFDA7" w14:textId="77777777" w:rsidR="00646D90" w:rsidRDefault="00646D90">
      <w:pPr>
        <w:pBdr>
          <w:top w:val="nil"/>
          <w:left w:val="nil"/>
          <w:bottom w:val="nil"/>
          <w:right w:val="nil"/>
          <w:between w:val="nil"/>
        </w:pBdr>
        <w:rPr>
          <w:color w:val="000000"/>
        </w:rPr>
      </w:pPr>
    </w:p>
    <w:p w14:paraId="75F5BDF7" w14:textId="74792553" w:rsidR="00646D90" w:rsidRDefault="00A24354">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Общество с ограниченной ответственностью Клуб </w:t>
      </w:r>
      <w:r>
        <w:rPr>
          <w:rFonts w:ascii="Arial" w:eastAsia="Arial" w:hAnsi="Arial" w:cs="Arial"/>
          <w:color w:val="000000"/>
          <w:sz w:val="16"/>
          <w:szCs w:val="16"/>
        </w:rPr>
        <w:t xml:space="preserve">Путешествий «Не сидим дома», именуемое в дальнейшем  “ТУРОПЕРАТОР”,  зарегистрированное в соответствии с законодательством  Российской Федерации (ОГРН 1182375115383),  реестровый номер в  Едином  федеральном  реестре  туроператоров  РТО </w:t>
      </w:r>
      <w:r w:rsidR="00D90C42" w:rsidRPr="00D90C42">
        <w:rPr>
          <w:rFonts w:ascii="Arial" w:eastAsia="Arial" w:hAnsi="Arial" w:cs="Arial"/>
          <w:color w:val="000000"/>
          <w:sz w:val="16"/>
          <w:szCs w:val="16"/>
        </w:rPr>
        <w:t>025870</w:t>
      </w:r>
      <w:r>
        <w:rPr>
          <w:rFonts w:ascii="Arial" w:eastAsia="Arial" w:hAnsi="Arial" w:cs="Arial"/>
          <w:color w:val="000000"/>
          <w:sz w:val="16"/>
          <w:szCs w:val="16"/>
        </w:rPr>
        <w:t>, в лице   ди</w:t>
      </w:r>
      <w:r>
        <w:rPr>
          <w:rFonts w:ascii="Arial" w:eastAsia="Arial" w:hAnsi="Arial" w:cs="Arial"/>
          <w:color w:val="000000"/>
          <w:sz w:val="16"/>
          <w:szCs w:val="16"/>
        </w:rPr>
        <w:t xml:space="preserve">ректора </w:t>
      </w:r>
      <w:proofErr w:type="spellStart"/>
      <w:r>
        <w:rPr>
          <w:rFonts w:ascii="Arial" w:eastAsia="Arial" w:hAnsi="Arial" w:cs="Arial"/>
          <w:color w:val="000000"/>
          <w:sz w:val="16"/>
          <w:szCs w:val="16"/>
        </w:rPr>
        <w:t>Таможниковой</w:t>
      </w:r>
      <w:proofErr w:type="spellEnd"/>
      <w:r>
        <w:rPr>
          <w:rFonts w:ascii="Arial" w:eastAsia="Arial" w:hAnsi="Arial" w:cs="Arial"/>
          <w:color w:val="000000"/>
          <w:sz w:val="16"/>
          <w:szCs w:val="16"/>
        </w:rPr>
        <w:t xml:space="preserve"> Наталии Александровны, действующего на основании Устава с одной стороны и </w:t>
      </w:r>
      <w:r>
        <w:rPr>
          <w:rFonts w:ascii="Arial" w:eastAsia="Arial" w:hAnsi="Arial" w:cs="Arial"/>
          <w:sz w:val="16"/>
          <w:szCs w:val="16"/>
        </w:rPr>
        <w:t>_________________________</w:t>
      </w:r>
      <w:r>
        <w:rPr>
          <w:rFonts w:ascii="Arial" w:eastAsia="Arial" w:hAnsi="Arial" w:cs="Arial"/>
          <w:color w:val="000000"/>
          <w:sz w:val="16"/>
          <w:szCs w:val="16"/>
        </w:rPr>
        <w:t xml:space="preserve"> в лице </w:t>
      </w:r>
      <w:r>
        <w:rPr>
          <w:rFonts w:ascii="Arial" w:eastAsia="Arial" w:hAnsi="Arial" w:cs="Arial"/>
          <w:sz w:val="16"/>
          <w:szCs w:val="16"/>
        </w:rPr>
        <w:t>___________________________</w:t>
      </w:r>
      <w:r>
        <w:rPr>
          <w:rFonts w:ascii="Arial" w:eastAsia="Arial" w:hAnsi="Arial" w:cs="Arial"/>
          <w:color w:val="000000"/>
          <w:sz w:val="16"/>
          <w:szCs w:val="16"/>
        </w:rPr>
        <w:t xml:space="preserve"> действующей на основании </w:t>
      </w:r>
      <w:r>
        <w:rPr>
          <w:rFonts w:ascii="Arial" w:eastAsia="Arial" w:hAnsi="Arial" w:cs="Arial"/>
          <w:sz w:val="16"/>
          <w:szCs w:val="16"/>
        </w:rPr>
        <w:t>_________________</w:t>
      </w:r>
      <w:r>
        <w:rPr>
          <w:rFonts w:ascii="Arial" w:eastAsia="Arial" w:hAnsi="Arial" w:cs="Arial"/>
          <w:color w:val="000000"/>
          <w:sz w:val="16"/>
          <w:szCs w:val="16"/>
        </w:rPr>
        <w:t>, именуемое в дальнейшем “АГЕНТ”, с другой стороны, заключ</w:t>
      </w:r>
      <w:r>
        <w:rPr>
          <w:rFonts w:ascii="Arial" w:eastAsia="Arial" w:hAnsi="Arial" w:cs="Arial"/>
          <w:color w:val="000000"/>
          <w:sz w:val="16"/>
          <w:szCs w:val="16"/>
        </w:rPr>
        <w:t xml:space="preserve">или договор о нижеследующем: </w:t>
      </w:r>
    </w:p>
    <w:p w14:paraId="6F85A5D0" w14:textId="77777777" w:rsidR="00646D90" w:rsidRDefault="00A24354">
      <w:pPr>
        <w:numPr>
          <w:ilvl w:val="0"/>
          <w:numId w:val="18"/>
        </w:num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Понятия и определения.</w:t>
      </w:r>
    </w:p>
    <w:p w14:paraId="75370AC7" w14:textId="77777777" w:rsidR="00646D90" w:rsidRDefault="00A24354">
      <w:pPr>
        <w:numPr>
          <w:ilvl w:val="0"/>
          <w:numId w:val="17"/>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w:t>
      </w:r>
      <w:r>
        <w:rPr>
          <w:rFonts w:ascii="Arial" w:eastAsia="Arial" w:hAnsi="Arial" w:cs="Arial"/>
          <w:color w:val="000000"/>
          <w:sz w:val="16"/>
          <w:szCs w:val="16"/>
        </w:rPr>
        <w:t xml:space="preserve"> актами РФ.</w:t>
      </w:r>
    </w:p>
    <w:p w14:paraId="5BA57BFD" w14:textId="77777777" w:rsidR="00646D90" w:rsidRDefault="00A24354">
      <w:pPr>
        <w:numPr>
          <w:ilvl w:val="0"/>
          <w:numId w:val="18"/>
        </w:num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Предмет договора</w:t>
      </w:r>
    </w:p>
    <w:p w14:paraId="769270F3" w14:textId="77777777" w:rsidR="00646D90" w:rsidRDefault="00A24354">
      <w:pPr>
        <w:widowControl w:val="0"/>
        <w:numPr>
          <w:ilvl w:val="0"/>
          <w:numId w:val="12"/>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w:t>
      </w:r>
      <w:r>
        <w:rPr>
          <w:rFonts w:ascii="Arial" w:eastAsia="Arial" w:hAnsi="Arial" w:cs="Arial"/>
          <w:color w:val="000000"/>
          <w:sz w:val="16"/>
          <w:szCs w:val="16"/>
        </w:rPr>
        <w:t>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w:t>
      </w:r>
      <w:r>
        <w:rPr>
          <w:rFonts w:ascii="Arial" w:eastAsia="Arial" w:hAnsi="Arial" w:cs="Arial"/>
          <w:color w:val="000000"/>
          <w:sz w:val="16"/>
          <w:szCs w:val="16"/>
        </w:rPr>
        <w:t>ых настоящим договором. Доходом Туроператора признается агентское вознаграждение, полученное Туроператором по договорам с поставщиками услуг. Условия договора и приложений к нему о правах Туроператора, обязанностях Агента, условиях аннуляции могут применят</w:t>
      </w:r>
      <w:r>
        <w:rPr>
          <w:rFonts w:ascii="Arial" w:eastAsia="Arial" w:hAnsi="Arial" w:cs="Arial"/>
          <w:color w:val="000000"/>
          <w:sz w:val="16"/>
          <w:szCs w:val="16"/>
        </w:rPr>
        <w:t>ься Туроператором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w:t>
      </w:r>
    </w:p>
    <w:p w14:paraId="6B040486" w14:textId="77777777" w:rsidR="00646D90" w:rsidRDefault="00A24354">
      <w:pPr>
        <w:widowControl w:val="0"/>
        <w:numPr>
          <w:ilvl w:val="0"/>
          <w:numId w:val="12"/>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Агент проводит коммерческую</w:t>
      </w:r>
      <w:r>
        <w:rPr>
          <w:rFonts w:ascii="Arial" w:eastAsia="Arial" w:hAnsi="Arial" w:cs="Arial"/>
          <w:color w:val="000000"/>
          <w:sz w:val="16"/>
          <w:szCs w:val="16"/>
        </w:rPr>
        <w:t xml:space="preserve">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w:t>
      </w:r>
      <w:r>
        <w:rPr>
          <w:rFonts w:ascii="Arial" w:eastAsia="Arial" w:hAnsi="Arial" w:cs="Arial"/>
          <w:color w:val="000000"/>
          <w:sz w:val="16"/>
          <w:szCs w:val="16"/>
        </w:rPr>
        <w:t xml:space="preserve">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14:paraId="142E7867" w14:textId="77777777" w:rsidR="00646D90" w:rsidRDefault="00A24354">
      <w:pPr>
        <w:widowControl w:val="0"/>
        <w:numPr>
          <w:ilvl w:val="0"/>
          <w:numId w:val="12"/>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Агент осуществляет реализацию туристских продуктов Туроператора в соответствии с содер</w:t>
      </w:r>
      <w:r>
        <w:rPr>
          <w:rFonts w:ascii="Arial" w:eastAsia="Arial" w:hAnsi="Arial" w:cs="Arial"/>
          <w:color w:val="000000"/>
          <w:sz w:val="16"/>
          <w:szCs w:val="16"/>
        </w:rPr>
        <w:t>жащимися в настоящем договоре указаниями Туроператора и в пределах, установленных настоящим договором полномочий.</w:t>
      </w:r>
    </w:p>
    <w:p w14:paraId="55CDB44D" w14:textId="77777777" w:rsidR="00646D90" w:rsidRDefault="00A24354">
      <w:pPr>
        <w:widowControl w:val="0"/>
        <w:numPr>
          <w:ilvl w:val="0"/>
          <w:numId w:val="18"/>
        </w:numPr>
        <w:pBdr>
          <w:top w:val="nil"/>
          <w:left w:val="nil"/>
          <w:bottom w:val="nil"/>
          <w:right w:val="nil"/>
          <w:between w:val="nil"/>
        </w:pBdr>
        <w:tabs>
          <w:tab w:val="left" w:pos="540"/>
        </w:tabs>
        <w:jc w:val="center"/>
        <w:rPr>
          <w:rFonts w:ascii="Arial" w:eastAsia="Arial" w:hAnsi="Arial" w:cs="Arial"/>
          <w:color w:val="000000"/>
          <w:sz w:val="16"/>
          <w:szCs w:val="16"/>
        </w:rPr>
      </w:pPr>
      <w:r>
        <w:rPr>
          <w:rFonts w:ascii="Arial" w:eastAsia="Arial" w:hAnsi="Arial" w:cs="Arial"/>
          <w:b/>
          <w:color w:val="000000"/>
          <w:sz w:val="16"/>
          <w:szCs w:val="16"/>
        </w:rPr>
        <w:t xml:space="preserve">    Обязанности сторон</w:t>
      </w:r>
    </w:p>
    <w:p w14:paraId="4F8AC03E" w14:textId="77777777" w:rsidR="00646D90" w:rsidRDefault="00A24354">
      <w:pPr>
        <w:widowControl w:val="0"/>
        <w:numPr>
          <w:ilvl w:val="0"/>
          <w:numId w:val="13"/>
        </w:numPr>
        <w:pBdr>
          <w:top w:val="nil"/>
          <w:left w:val="nil"/>
          <w:bottom w:val="nil"/>
          <w:right w:val="nil"/>
          <w:between w:val="nil"/>
        </w:pBdr>
        <w:tabs>
          <w:tab w:val="left" w:pos="540"/>
        </w:tabs>
        <w:ind w:hanging="294"/>
        <w:jc w:val="both"/>
        <w:rPr>
          <w:rFonts w:ascii="Arial" w:eastAsia="Arial" w:hAnsi="Arial" w:cs="Arial"/>
          <w:color w:val="000000"/>
          <w:sz w:val="16"/>
          <w:szCs w:val="16"/>
        </w:rPr>
      </w:pPr>
      <w:r>
        <w:rPr>
          <w:rFonts w:ascii="Arial" w:eastAsia="Arial" w:hAnsi="Arial" w:cs="Arial"/>
          <w:b/>
          <w:color w:val="000000"/>
          <w:sz w:val="16"/>
          <w:szCs w:val="16"/>
        </w:rPr>
        <w:t>По настоящему договору Агент обязуется:</w:t>
      </w:r>
    </w:p>
    <w:p w14:paraId="18FDF54D"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w:t>
      </w:r>
      <w:r>
        <w:rPr>
          <w:rFonts w:ascii="Arial" w:eastAsia="Arial" w:hAnsi="Arial" w:cs="Arial"/>
          <w:color w:val="000000"/>
          <w:sz w:val="16"/>
          <w:szCs w:val="16"/>
        </w:rPr>
        <w:t>твия;  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 правилах</w:t>
      </w:r>
      <w:r>
        <w:rPr>
          <w:rFonts w:ascii="Arial" w:eastAsia="Arial" w:hAnsi="Arial" w:cs="Arial"/>
          <w:color w:val="000000"/>
          <w:sz w:val="16"/>
          <w:szCs w:val="16"/>
        </w:rPr>
        <w:t xml:space="preserve">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w:t>
      </w:r>
      <w:r>
        <w:rPr>
          <w:rFonts w:ascii="Arial" w:eastAsia="Arial" w:hAnsi="Arial" w:cs="Arial"/>
          <w:color w:val="000000"/>
          <w:sz w:val="16"/>
          <w:szCs w:val="16"/>
        </w:rPr>
        <w:t xml:space="preserve">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пребывания; о том, что ущерб, нанесенный Клиентом гостинице, ресторану, музею, перевозчику или другому </w:t>
      </w:r>
      <w:r>
        <w:rPr>
          <w:rFonts w:ascii="Arial" w:eastAsia="Arial" w:hAnsi="Arial" w:cs="Arial"/>
          <w:color w:val="000000"/>
          <w:sz w:val="16"/>
          <w:szCs w:val="16"/>
        </w:rPr>
        <w:t>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w:t>
      </w:r>
      <w:r>
        <w:rPr>
          <w:rFonts w:ascii="Arial" w:eastAsia="Arial" w:hAnsi="Arial" w:cs="Arial"/>
          <w:color w:val="000000"/>
          <w:sz w:val="16"/>
          <w:szCs w:val="16"/>
        </w:rPr>
        <w:t>кам и иным формальным документам, в том числе, об остаточном сроке действия заграничного паспорта;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w:t>
      </w:r>
      <w:r>
        <w:rPr>
          <w:rFonts w:ascii="Arial" w:eastAsia="Arial" w:hAnsi="Arial" w:cs="Arial"/>
          <w:color w:val="000000"/>
          <w:sz w:val="16"/>
          <w:szCs w:val="16"/>
        </w:rPr>
        <w:t>ла; об опасностях, с которыми Клиент может столкнуться при совершении путешествия, о правилах соблюдения техники  безопасности и предотвращения опасностей на маршруте (особенно в условиях горной местности); о том, что Клиенты самостоятельно несут полную от</w:t>
      </w:r>
      <w:r>
        <w:rPr>
          <w:rFonts w:ascii="Arial" w:eastAsia="Arial" w:hAnsi="Arial" w:cs="Arial"/>
          <w:color w:val="000000"/>
          <w:sz w:val="16"/>
          <w:szCs w:val="16"/>
        </w:rPr>
        <w:t xml:space="preserve">ветственность за действительность российских паспортов,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w:t>
      </w:r>
      <w:r>
        <w:rPr>
          <w:rFonts w:ascii="Arial" w:eastAsia="Arial" w:hAnsi="Arial" w:cs="Arial"/>
          <w:color w:val="000000"/>
          <w:sz w:val="16"/>
          <w:szCs w:val="16"/>
        </w:rPr>
        <w:t>обо всех изменениях, на основании информации, предоставленной Туроператором;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w:t>
      </w:r>
      <w:r>
        <w:rPr>
          <w:rFonts w:ascii="Arial" w:eastAsia="Arial" w:hAnsi="Arial" w:cs="Arial"/>
          <w:color w:val="000000"/>
          <w:sz w:val="16"/>
          <w:szCs w:val="16"/>
        </w:rPr>
        <w:t>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об обязанности туриста получить и довести до сведен</w:t>
      </w:r>
      <w:r>
        <w:rPr>
          <w:rFonts w:ascii="Arial" w:eastAsia="Arial" w:hAnsi="Arial" w:cs="Arial"/>
          <w:color w:val="000000"/>
          <w:sz w:val="16"/>
          <w:szCs w:val="16"/>
        </w:rPr>
        <w:t>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w:t>
      </w:r>
      <w:r>
        <w:rPr>
          <w:rFonts w:ascii="Arial" w:eastAsia="Arial" w:hAnsi="Arial" w:cs="Arial"/>
          <w:color w:val="000000"/>
          <w:sz w:val="16"/>
          <w:szCs w:val="16"/>
        </w:rPr>
        <w:t>ов, не уплаченных налогов), об обязанности туриста письменно довести до сведения Агента 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w:t>
      </w:r>
      <w:r>
        <w:rPr>
          <w:rFonts w:ascii="Arial" w:eastAsia="Arial" w:hAnsi="Arial" w:cs="Arial"/>
          <w:color w:val="000000"/>
          <w:sz w:val="16"/>
          <w:szCs w:val="16"/>
        </w:rPr>
        <w:t>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w:t>
      </w:r>
      <w:r>
        <w:rPr>
          <w:rFonts w:ascii="Arial" w:eastAsia="Arial" w:hAnsi="Arial" w:cs="Arial"/>
          <w:color w:val="000000"/>
          <w:sz w:val="16"/>
          <w:szCs w:val="16"/>
        </w:rPr>
        <w:t>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w:t>
      </w:r>
      <w:r>
        <w:rPr>
          <w:rFonts w:ascii="Arial" w:eastAsia="Arial" w:hAnsi="Arial" w:cs="Arial"/>
          <w:color w:val="000000"/>
          <w:sz w:val="16"/>
          <w:szCs w:val="16"/>
        </w:rPr>
        <w:t>нков) в случае отсутствия у туристов страховки.</w:t>
      </w:r>
    </w:p>
    <w:p w14:paraId="61B8383A"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w:t>
      </w:r>
      <w:r>
        <w:rPr>
          <w:rFonts w:ascii="Arial" w:eastAsia="Arial" w:hAnsi="Arial" w:cs="Arial"/>
          <w:color w:val="000000"/>
          <w:sz w:val="16"/>
          <w:szCs w:val="16"/>
        </w:rPr>
        <w:t xml:space="preserve"> (с указанием фамилии), а при аннуляции дополнительно - с печатью Агента. Заявка на бронирование должна содержать следующие данные: маршрут и условия путешествия; место нахождения, наименование и звездность средства размещения, предполагаемого для проживан</w:t>
      </w:r>
      <w:r>
        <w:rPr>
          <w:rFonts w:ascii="Arial" w:eastAsia="Arial" w:hAnsi="Arial" w:cs="Arial"/>
          <w:color w:val="000000"/>
          <w:sz w:val="16"/>
          <w:szCs w:val="16"/>
        </w:rPr>
        <w:t>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Туроператора,  иной транскрипции, которые даются в загранпаспорте</w:t>
      </w:r>
      <w:r>
        <w:rPr>
          <w:rFonts w:ascii="Arial" w:eastAsia="Arial" w:hAnsi="Arial" w:cs="Arial"/>
          <w:color w:val="000000"/>
          <w:sz w:val="16"/>
          <w:szCs w:val="16"/>
        </w:rPr>
        <w:t>),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w:t>
      </w:r>
      <w:r>
        <w:rPr>
          <w:rFonts w:ascii="Arial" w:eastAsia="Arial" w:hAnsi="Arial" w:cs="Arial"/>
          <w:color w:val="000000"/>
          <w:sz w:val="16"/>
          <w:szCs w:val="16"/>
        </w:rPr>
        <w:t>одимость организации авиаперелета, железнодорожного переезда, трансфера; иные условия и сведения, имеющие отношение к туристскому продукту.</w:t>
      </w:r>
    </w:p>
    <w:p w14:paraId="7351FE2E"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В полном объеме перечислять Туроператору денежные средства согласно выставленному счету, в соответствии со сроком, у</w:t>
      </w:r>
      <w:r>
        <w:rPr>
          <w:rFonts w:ascii="Arial" w:eastAsia="Arial" w:hAnsi="Arial" w:cs="Arial"/>
          <w:color w:val="000000"/>
          <w:sz w:val="16"/>
          <w:szCs w:val="16"/>
        </w:rPr>
        <w:t xml:space="preserve">становленным Разделом 4 настоящего Договора. </w:t>
      </w:r>
    </w:p>
    <w:p w14:paraId="2B91273E"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 xml:space="preserve">Своевременно предоставлять Туроператору комплект необходимых документов (в том числе паспорта, свидетельства о рождении, медицинские справки, анкетную информацию, иные документы, указанные Туроператором). </w:t>
      </w:r>
    </w:p>
    <w:p w14:paraId="7A9B4B2A"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Осущ</w:t>
      </w:r>
      <w:r>
        <w:rPr>
          <w:rFonts w:ascii="Arial" w:eastAsia="Arial" w:hAnsi="Arial" w:cs="Arial"/>
          <w:color w:val="000000"/>
          <w:sz w:val="16"/>
          <w:szCs w:val="16"/>
        </w:rPr>
        <w:t>ествлять реализацию туристского продукта, сформированного Туроператором,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w:t>
      </w:r>
      <w:r>
        <w:rPr>
          <w:rFonts w:ascii="Arial" w:eastAsia="Arial" w:hAnsi="Arial" w:cs="Arial"/>
          <w:color w:val="000000"/>
          <w:sz w:val="16"/>
          <w:szCs w:val="16"/>
        </w:rPr>
        <w:t>оговору.</w:t>
      </w:r>
    </w:p>
    <w:p w14:paraId="329F7BB3"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Своевременно передавать Клиентам документы, необходимые для совершения путешествия. Получать указанные документы от Туроператора в объеме, соответствующем забронированным услугам.</w:t>
      </w:r>
    </w:p>
    <w:p w14:paraId="2B595C2B"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Принимать оплату от Клиентов на свой расчетный счет или в кассу. Св</w:t>
      </w:r>
      <w:r>
        <w:rPr>
          <w:rFonts w:ascii="Arial" w:eastAsia="Arial" w:hAnsi="Arial" w:cs="Arial"/>
          <w:color w:val="000000"/>
          <w:sz w:val="16"/>
          <w:szCs w:val="16"/>
        </w:rPr>
        <w:t xml:space="preserve">оевременно доводить до сведения Клиентов информацию обо всех изменениях в программе путешествия.   </w:t>
      </w:r>
    </w:p>
    <w:p w14:paraId="1E31A4CE"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В случае изменения стоимости поездки, связанной с изменением стоимости транспортных услуг, услуг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w:t>
      </w:r>
      <w:r>
        <w:rPr>
          <w:rFonts w:ascii="Arial" w:eastAsia="Arial" w:hAnsi="Arial" w:cs="Arial"/>
          <w:color w:val="000000"/>
          <w:sz w:val="16"/>
          <w:szCs w:val="16"/>
        </w:rPr>
        <w:t xml:space="preserve"> применением последствий, предусмотренных настоящим договором.</w:t>
      </w:r>
    </w:p>
    <w:p w14:paraId="718C3BBD"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Реализовывать Клиентам туристский продукт только после получения письменного подтверждения бронирования от Туроператора. В случае реализации Агентом Клиентам туристского продукта без подтвержде</w:t>
      </w:r>
      <w:r>
        <w:rPr>
          <w:rFonts w:ascii="Arial" w:eastAsia="Arial" w:hAnsi="Arial" w:cs="Arial"/>
          <w:color w:val="000000"/>
          <w:sz w:val="16"/>
          <w:szCs w:val="16"/>
        </w:rPr>
        <w:t>ния возможности предоставления такого туристского продукта со стороны Туроператора, Туроператор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2BDCB7C0"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Обеспеч</w:t>
      </w:r>
      <w:r>
        <w:rPr>
          <w:rFonts w:ascii="Arial" w:eastAsia="Arial" w:hAnsi="Arial" w:cs="Arial"/>
          <w:color w:val="000000"/>
          <w:sz w:val="16"/>
          <w:szCs w:val="16"/>
        </w:rPr>
        <w:t>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з</w:t>
      </w:r>
      <w:r>
        <w:rPr>
          <w:rFonts w:ascii="Arial" w:eastAsia="Arial" w:hAnsi="Arial" w:cs="Arial"/>
          <w:color w:val="000000"/>
          <w:sz w:val="16"/>
          <w:szCs w:val="16"/>
        </w:rPr>
        <w:t xml:space="preserve">а </w:t>
      </w:r>
      <w:r>
        <w:rPr>
          <w:rFonts w:ascii="Arial" w:eastAsia="Arial" w:hAnsi="Arial" w:cs="Arial"/>
          <w:color w:val="000000"/>
          <w:sz w:val="16"/>
          <w:szCs w:val="16"/>
        </w:rPr>
        <w:lastRenderedPageBreak/>
        <w:t>полчаса до отправления автобуса. Уточнять у Туроператора время и место начала оказания услуг, отслеживать соответствующие изменения, в том числе – накануне даты начала оказания услуг.</w:t>
      </w:r>
    </w:p>
    <w:p w14:paraId="4D81FE6A"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Письменно информировать Туроператора при бронировании о наличии или от</w:t>
      </w:r>
      <w:r>
        <w:rPr>
          <w:rFonts w:ascii="Arial" w:eastAsia="Arial" w:hAnsi="Arial" w:cs="Arial"/>
          <w:color w:val="000000"/>
          <w:sz w:val="16"/>
          <w:szCs w:val="16"/>
        </w:rPr>
        <w:t>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w:t>
      </w:r>
      <w:r>
        <w:rPr>
          <w:rFonts w:ascii="Arial" w:eastAsia="Arial" w:hAnsi="Arial" w:cs="Arial"/>
          <w:color w:val="000000"/>
          <w:sz w:val="16"/>
          <w:szCs w:val="16"/>
        </w:rPr>
        <w:t>овать Туроператора о наличии иных обязательств, которые могут сделать оказание услуг невозможным.</w:t>
      </w:r>
    </w:p>
    <w:p w14:paraId="0F0A1528"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w:t>
      </w:r>
      <w:r>
        <w:rPr>
          <w:rFonts w:ascii="Arial" w:eastAsia="Arial" w:hAnsi="Arial" w:cs="Arial"/>
          <w:color w:val="000000"/>
          <w:sz w:val="16"/>
          <w:szCs w:val="16"/>
        </w:rPr>
        <w:t>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 По требованию Туроператора передать ему оригинал</w:t>
      </w:r>
      <w:r>
        <w:rPr>
          <w:rFonts w:ascii="Arial" w:eastAsia="Arial" w:hAnsi="Arial" w:cs="Arial"/>
          <w:color w:val="000000"/>
          <w:sz w:val="16"/>
          <w:szCs w:val="16"/>
        </w:rPr>
        <w:t xml:space="preserve">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w:t>
      </w:r>
      <w:r>
        <w:rPr>
          <w:rFonts w:ascii="Arial" w:eastAsia="Arial" w:hAnsi="Arial" w:cs="Arial"/>
          <w:color w:val="000000"/>
          <w:sz w:val="16"/>
          <w:szCs w:val="16"/>
        </w:rPr>
        <w:t>ратором соответствующего требования, если иной срок не указан в требовании Туроператора.</w:t>
      </w:r>
    </w:p>
    <w:p w14:paraId="10DA618C"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 xml:space="preserve">В течение семи рабочих дней со дня окончания путешествия предоставлять Туроператору отчет об исполнении поручения. </w:t>
      </w:r>
    </w:p>
    <w:p w14:paraId="24DCEC50"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Своевременно сообщать Туристу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r>
        <w:rPr>
          <w:rFonts w:ascii="Arial" w:eastAsia="Arial" w:hAnsi="Arial" w:cs="Arial"/>
          <w:color w:val="000000"/>
          <w:sz w:val="16"/>
          <w:szCs w:val="16"/>
        </w:rPr>
        <w:t>.</w:t>
      </w:r>
    </w:p>
    <w:p w14:paraId="4A62723C" w14:textId="77777777" w:rsidR="00646D90" w:rsidRDefault="00A24354">
      <w:pPr>
        <w:widowControl w:val="0"/>
        <w:numPr>
          <w:ilvl w:val="0"/>
          <w:numId w:val="1"/>
        </w:numPr>
        <w:pBdr>
          <w:top w:val="nil"/>
          <w:left w:val="nil"/>
          <w:bottom w:val="nil"/>
          <w:right w:val="nil"/>
          <w:between w:val="nil"/>
        </w:pBdr>
        <w:tabs>
          <w:tab w:val="left" w:pos="540"/>
        </w:tabs>
        <w:jc w:val="both"/>
        <w:rPr>
          <w:rFonts w:ascii="Arial" w:eastAsia="Arial" w:hAnsi="Arial" w:cs="Arial"/>
          <w:color w:val="000000"/>
          <w:sz w:val="16"/>
          <w:szCs w:val="16"/>
        </w:rPr>
      </w:pPr>
      <w:r>
        <w:rPr>
          <w:rFonts w:ascii="Arial" w:eastAsia="Arial" w:hAnsi="Arial" w:cs="Arial"/>
          <w:color w:val="000000"/>
          <w:sz w:val="16"/>
          <w:szCs w:val="16"/>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w:t>
      </w:r>
      <w:r>
        <w:rPr>
          <w:rFonts w:ascii="Arial" w:eastAsia="Arial" w:hAnsi="Arial" w:cs="Arial"/>
          <w:color w:val="000000"/>
          <w:sz w:val="16"/>
          <w:szCs w:val="16"/>
        </w:rPr>
        <w:t>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w:t>
      </w:r>
      <w:r>
        <w:rPr>
          <w:rFonts w:ascii="Arial" w:eastAsia="Arial" w:hAnsi="Arial" w:cs="Arial"/>
          <w:color w:val="000000"/>
          <w:sz w:val="16"/>
          <w:szCs w:val="16"/>
        </w:rPr>
        <w:t xml:space="preserve">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w:t>
      </w:r>
      <w:r>
        <w:rPr>
          <w:rFonts w:ascii="Arial" w:eastAsia="Arial" w:hAnsi="Arial" w:cs="Arial"/>
          <w:color w:val="000000"/>
          <w:sz w:val="16"/>
          <w:szCs w:val="16"/>
        </w:rPr>
        <w:t>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w:t>
      </w:r>
      <w:r>
        <w:rPr>
          <w:rFonts w:ascii="Arial" w:eastAsia="Arial" w:hAnsi="Arial" w:cs="Arial"/>
          <w:color w:val="000000"/>
          <w:sz w:val="16"/>
          <w:szCs w:val="16"/>
        </w:rPr>
        <w:t>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w:t>
      </w:r>
      <w:r>
        <w:rPr>
          <w:rFonts w:ascii="Arial" w:eastAsia="Arial" w:hAnsi="Arial" w:cs="Arial"/>
          <w:color w:val="000000"/>
          <w:sz w:val="16"/>
          <w:szCs w:val="16"/>
        </w:rPr>
        <w:t xml:space="preserve">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w:t>
      </w:r>
      <w:r>
        <w:rPr>
          <w:rFonts w:ascii="Arial" w:eastAsia="Arial" w:hAnsi="Arial" w:cs="Arial"/>
          <w:color w:val="000000"/>
          <w:sz w:val="16"/>
          <w:szCs w:val="16"/>
        </w:rPr>
        <w:t>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w:t>
      </w:r>
      <w:r>
        <w:rPr>
          <w:rFonts w:ascii="Arial" w:eastAsia="Arial" w:hAnsi="Arial" w:cs="Arial"/>
          <w:color w:val="000000"/>
          <w:sz w:val="16"/>
          <w:szCs w:val="16"/>
        </w:rPr>
        <w:t>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w:t>
      </w:r>
      <w:r>
        <w:rPr>
          <w:rFonts w:ascii="Arial" w:eastAsia="Arial" w:hAnsi="Arial" w:cs="Arial"/>
          <w:color w:val="000000"/>
          <w:sz w:val="16"/>
          <w:szCs w:val="16"/>
        </w:rPr>
        <w:t>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w:t>
      </w:r>
      <w:r>
        <w:rPr>
          <w:rFonts w:ascii="Arial" w:eastAsia="Arial" w:hAnsi="Arial" w:cs="Arial"/>
          <w:color w:val="000000"/>
          <w:sz w:val="16"/>
          <w:szCs w:val="16"/>
        </w:rPr>
        <w:t>бязан получать согласие субъектов персональных данных на обработку их персональных данных.</w:t>
      </w:r>
    </w:p>
    <w:p w14:paraId="3DC531FA" w14:textId="77777777" w:rsidR="00646D90" w:rsidRDefault="00A24354">
      <w:pPr>
        <w:widowControl w:val="0"/>
        <w:pBdr>
          <w:top w:val="nil"/>
          <w:left w:val="nil"/>
          <w:bottom w:val="nil"/>
          <w:right w:val="nil"/>
          <w:between w:val="nil"/>
        </w:pBdr>
        <w:tabs>
          <w:tab w:val="left" w:pos="0"/>
          <w:tab w:val="left" w:pos="540"/>
        </w:tabs>
        <w:ind w:firstLine="426"/>
        <w:jc w:val="both"/>
        <w:rPr>
          <w:rFonts w:ascii="Arial" w:eastAsia="Arial" w:hAnsi="Arial" w:cs="Arial"/>
          <w:color w:val="000000"/>
          <w:sz w:val="16"/>
          <w:szCs w:val="16"/>
        </w:rPr>
      </w:pPr>
      <w:r>
        <w:rPr>
          <w:rFonts w:ascii="Arial" w:eastAsia="Arial" w:hAnsi="Arial" w:cs="Arial"/>
          <w:b/>
          <w:color w:val="000000"/>
          <w:sz w:val="16"/>
          <w:szCs w:val="16"/>
        </w:rPr>
        <w:t>3.2.         Агент вправе:</w:t>
      </w:r>
    </w:p>
    <w:p w14:paraId="511B16EA" w14:textId="77777777" w:rsidR="00646D90" w:rsidRDefault="00A24354">
      <w:pPr>
        <w:widowControl w:val="0"/>
        <w:numPr>
          <w:ilvl w:val="0"/>
          <w:numId w:val="4"/>
        </w:numPr>
        <w:pBdr>
          <w:top w:val="nil"/>
          <w:left w:val="nil"/>
          <w:bottom w:val="nil"/>
          <w:right w:val="nil"/>
          <w:between w:val="nil"/>
        </w:pBdr>
        <w:tabs>
          <w:tab w:val="left" w:pos="284"/>
        </w:tabs>
        <w:ind w:left="426" w:hanging="426"/>
        <w:jc w:val="both"/>
        <w:rPr>
          <w:rFonts w:ascii="Arial" w:eastAsia="Arial" w:hAnsi="Arial" w:cs="Arial"/>
          <w:color w:val="000000"/>
          <w:sz w:val="16"/>
          <w:szCs w:val="16"/>
        </w:rPr>
      </w:pPr>
      <w:r>
        <w:rPr>
          <w:rFonts w:ascii="Arial" w:eastAsia="Arial" w:hAnsi="Arial" w:cs="Arial"/>
          <w:color w:val="000000"/>
          <w:sz w:val="16"/>
          <w:szCs w:val="16"/>
        </w:rPr>
        <w:t>Получать от Туроператора информацию о потребительских свойствах, формируемых Туроператором туристских продуктов в объеме и порядке, указанных в п. 3.1.1. настоящего Договора.</w:t>
      </w:r>
    </w:p>
    <w:p w14:paraId="174AF9B5" w14:textId="77777777" w:rsidR="00646D90" w:rsidRDefault="00A24354">
      <w:pPr>
        <w:widowControl w:val="0"/>
        <w:numPr>
          <w:ilvl w:val="0"/>
          <w:numId w:val="4"/>
        </w:numPr>
        <w:pBdr>
          <w:top w:val="nil"/>
          <w:left w:val="nil"/>
          <w:bottom w:val="nil"/>
          <w:right w:val="nil"/>
          <w:between w:val="nil"/>
        </w:pBdr>
        <w:tabs>
          <w:tab w:val="left" w:pos="0"/>
        </w:tabs>
        <w:ind w:left="0" w:firstLine="0"/>
        <w:jc w:val="both"/>
        <w:rPr>
          <w:rFonts w:ascii="Arial" w:eastAsia="Arial" w:hAnsi="Arial" w:cs="Arial"/>
          <w:color w:val="000000"/>
          <w:sz w:val="16"/>
          <w:szCs w:val="16"/>
        </w:rPr>
      </w:pPr>
      <w:r>
        <w:rPr>
          <w:rFonts w:ascii="Arial" w:eastAsia="Arial" w:hAnsi="Arial" w:cs="Arial"/>
          <w:color w:val="000000"/>
          <w:sz w:val="16"/>
          <w:szCs w:val="16"/>
        </w:rPr>
        <w:t>Получать Агентское вознаграждение в соответствии с условиями настоящего договора.</w:t>
      </w:r>
    </w:p>
    <w:p w14:paraId="325A6168" w14:textId="77777777" w:rsidR="00646D90" w:rsidRDefault="00A24354">
      <w:pPr>
        <w:widowControl w:val="0"/>
        <w:numPr>
          <w:ilvl w:val="0"/>
          <w:numId w:val="4"/>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В целях продвижения услуг Туроператора в течение срока действия настоящего договора использовать текстовые, фото- и видеоматериалы Туроператора, в том числе – размещать и распространять эти материалы на сайте и в офисах Агента. Данное право прекращается п</w:t>
      </w:r>
      <w:r>
        <w:rPr>
          <w:rFonts w:ascii="Arial" w:eastAsia="Arial" w:hAnsi="Arial" w:cs="Arial"/>
          <w:color w:val="000000"/>
          <w:sz w:val="16"/>
          <w:szCs w:val="16"/>
        </w:rPr>
        <w:t>о истечении срока действия настоящего договора. Кроме того, Туроператор вправе давать Агенту обязательные к исполнению указания по прекращению использования материалов полностью или в части.</w:t>
      </w:r>
    </w:p>
    <w:p w14:paraId="5057A5A7" w14:textId="77777777" w:rsidR="00646D90" w:rsidRDefault="00A24354">
      <w:pPr>
        <w:widowControl w:val="0"/>
        <w:pBdr>
          <w:top w:val="nil"/>
          <w:left w:val="nil"/>
          <w:bottom w:val="nil"/>
          <w:right w:val="nil"/>
          <w:between w:val="nil"/>
        </w:pBdr>
        <w:tabs>
          <w:tab w:val="left" w:pos="420"/>
        </w:tabs>
        <w:ind w:left="709" w:hanging="283"/>
        <w:jc w:val="both"/>
        <w:rPr>
          <w:rFonts w:ascii="Arial" w:eastAsia="Arial" w:hAnsi="Arial" w:cs="Arial"/>
          <w:color w:val="000000"/>
          <w:sz w:val="16"/>
          <w:szCs w:val="16"/>
        </w:rPr>
      </w:pPr>
      <w:r>
        <w:rPr>
          <w:rFonts w:ascii="Arial" w:eastAsia="Arial" w:hAnsi="Arial" w:cs="Arial"/>
          <w:b/>
          <w:color w:val="000000"/>
          <w:sz w:val="16"/>
          <w:szCs w:val="16"/>
        </w:rPr>
        <w:t>3.3.</w:t>
      </w:r>
      <w:r>
        <w:rPr>
          <w:rFonts w:ascii="Arial" w:eastAsia="Arial" w:hAnsi="Arial" w:cs="Arial"/>
          <w:b/>
          <w:color w:val="000000"/>
          <w:sz w:val="16"/>
          <w:szCs w:val="16"/>
        </w:rPr>
        <w:tab/>
        <w:t xml:space="preserve">     Туроператор обязан:</w:t>
      </w:r>
    </w:p>
    <w:p w14:paraId="4D7ACD76"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w:t>
      </w:r>
      <w:r>
        <w:rPr>
          <w:rFonts w:ascii="Arial" w:eastAsia="Arial" w:hAnsi="Arial" w:cs="Arial"/>
          <w:color w:val="000000"/>
          <w:sz w:val="16"/>
          <w:szCs w:val="16"/>
        </w:rPr>
        <w:t>ельства о защите прав потребителей и Федерального Закона «Об основах туристской деятельности в РФ»; 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w:t>
      </w:r>
      <w:r>
        <w:rPr>
          <w:rFonts w:ascii="Arial" w:eastAsia="Arial" w:hAnsi="Arial" w:cs="Arial"/>
          <w:color w:val="000000"/>
          <w:sz w:val="16"/>
          <w:szCs w:val="16"/>
        </w:rPr>
        <w:t>надлежащего исполнения договора о реализации туристского продукта. Указанная информация представляется Агенту в письменном виде, или в электронном виде на сайте Туроператора на общедоступной электронной странице в глобальной сети Интернет по адресу: http:/</w:t>
      </w:r>
      <w:r>
        <w:rPr>
          <w:rFonts w:ascii="Arial" w:eastAsia="Arial" w:hAnsi="Arial" w:cs="Arial"/>
          <w:color w:val="000000"/>
          <w:sz w:val="16"/>
          <w:szCs w:val="16"/>
        </w:rPr>
        <w:t xml:space="preserve">/www.........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14:paraId="7B2900E1"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По запросам Агента информировать Агента об измен</w:t>
      </w:r>
      <w:r>
        <w:rPr>
          <w:rFonts w:ascii="Arial" w:eastAsia="Arial" w:hAnsi="Arial" w:cs="Arial"/>
          <w:color w:val="000000"/>
          <w:sz w:val="16"/>
          <w:szCs w:val="16"/>
        </w:rPr>
        <w:t>ениях цен на туристские продукты, и об изменении состава услуг, входящих в туристские продукты.</w:t>
      </w:r>
    </w:p>
    <w:p w14:paraId="6F13AFD9"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Уплачивать Агенту причитающееся ему вознаграждение.</w:t>
      </w:r>
    </w:p>
    <w:p w14:paraId="614DF843"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обязуется предоставить все услуги тура в соответствии с подтверждением бронирования.</w:t>
      </w:r>
    </w:p>
    <w:p w14:paraId="073A19DB"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В случае из</w:t>
      </w:r>
      <w:r>
        <w:rPr>
          <w:rFonts w:ascii="Arial" w:eastAsia="Arial" w:hAnsi="Arial" w:cs="Arial"/>
          <w:color w:val="000000"/>
          <w:sz w:val="16"/>
          <w:szCs w:val="16"/>
        </w:rPr>
        <w:t xml:space="preserve">менения стоимости тура, а также его условий, Туроператор обязан незамедлительно проинформировать Агента о вышеуказанных обстоятельствах. </w:t>
      </w:r>
    </w:p>
    <w:p w14:paraId="5AFE8F2B" w14:textId="77777777" w:rsidR="00646D90" w:rsidRDefault="00A24354">
      <w:pPr>
        <w:numPr>
          <w:ilvl w:val="0"/>
          <w:numId w:val="8"/>
        </w:numPr>
        <w:pBdr>
          <w:top w:val="nil"/>
          <w:left w:val="nil"/>
          <w:bottom w:val="nil"/>
          <w:right w:val="nil"/>
          <w:between w:val="nil"/>
        </w:pBdr>
        <w:tabs>
          <w:tab w:val="left" w:pos="0"/>
        </w:tabs>
        <w:spacing w:before="20"/>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полностью возвращает Агенту полученную от него сумму при отказе Агента от поездки в следующих случаях: при</w:t>
      </w:r>
      <w:r>
        <w:rPr>
          <w:rFonts w:ascii="Arial" w:eastAsia="Arial" w:hAnsi="Arial" w:cs="Arial"/>
          <w:color w:val="000000"/>
          <w:sz w:val="16"/>
          <w:szCs w:val="16"/>
        </w:rPr>
        <w:t xml:space="preserve"> увеличении Туроператором общей стоимости оплаченных услуг; изменении сроков, продолжительности, программы поездки по инициативе Туроператора. Отказ от поездки предоставляется в письменном виде в течение 3-х (трёх) дней с момента получения от Туроператора </w:t>
      </w:r>
      <w:r>
        <w:rPr>
          <w:rFonts w:ascii="Arial" w:eastAsia="Arial" w:hAnsi="Arial" w:cs="Arial"/>
          <w:color w:val="000000"/>
          <w:sz w:val="16"/>
          <w:szCs w:val="16"/>
        </w:rPr>
        <w:t>сообщения об изменениях программы тура или об увеличении Туроператором общей стоимости оплаченных услуг, изменении сроков, продолжительности поездки. В случае если отказ не поступает в письменном виде в вышеуказанный срок или Клиенты Агента фактически прис</w:t>
      </w:r>
      <w:r>
        <w:rPr>
          <w:rFonts w:ascii="Arial" w:eastAsia="Arial" w:hAnsi="Arial" w:cs="Arial"/>
          <w:color w:val="000000"/>
          <w:sz w:val="16"/>
          <w:szCs w:val="16"/>
        </w:rPr>
        <w:t xml:space="preserve">тупают к потреблению </w:t>
      </w:r>
      <w:proofErr w:type="spellStart"/>
      <w:r>
        <w:rPr>
          <w:rFonts w:ascii="Arial" w:eastAsia="Arial" w:hAnsi="Arial" w:cs="Arial"/>
          <w:color w:val="000000"/>
          <w:sz w:val="16"/>
          <w:szCs w:val="16"/>
        </w:rPr>
        <w:t>туруслуг</w:t>
      </w:r>
      <w:proofErr w:type="spellEnd"/>
      <w:r>
        <w:rPr>
          <w:rFonts w:ascii="Arial" w:eastAsia="Arial" w:hAnsi="Arial" w:cs="Arial"/>
          <w:color w:val="000000"/>
          <w:sz w:val="16"/>
          <w:szCs w:val="16"/>
        </w:rPr>
        <w:t xml:space="preserve"> в соответствии с измененной программой, новые условия считаются принятыми Агентом и Клиентами Агента.</w:t>
      </w:r>
    </w:p>
    <w:p w14:paraId="72C74FB1" w14:textId="77777777" w:rsidR="00646D90" w:rsidRDefault="00A24354">
      <w:pPr>
        <w:widowControl w:val="0"/>
        <w:pBdr>
          <w:top w:val="nil"/>
          <w:left w:val="nil"/>
          <w:bottom w:val="nil"/>
          <w:right w:val="nil"/>
          <w:between w:val="nil"/>
        </w:pBdr>
        <w:tabs>
          <w:tab w:val="left" w:pos="540"/>
          <w:tab w:val="left" w:pos="720"/>
        </w:tabs>
        <w:ind w:firstLine="426"/>
        <w:rPr>
          <w:rFonts w:ascii="Arial" w:eastAsia="Arial" w:hAnsi="Arial" w:cs="Arial"/>
          <w:color w:val="000000"/>
          <w:sz w:val="16"/>
          <w:szCs w:val="16"/>
        </w:rPr>
      </w:pPr>
      <w:r>
        <w:rPr>
          <w:rFonts w:ascii="Arial" w:eastAsia="Arial" w:hAnsi="Arial" w:cs="Arial"/>
          <w:b/>
          <w:color w:val="000000"/>
          <w:sz w:val="16"/>
          <w:szCs w:val="16"/>
        </w:rPr>
        <w:t>3.4.        Туроператор вправе:</w:t>
      </w:r>
    </w:p>
    <w:p w14:paraId="634928CB" w14:textId="77777777" w:rsidR="00646D90" w:rsidRDefault="00A24354">
      <w:pPr>
        <w:numPr>
          <w:ilvl w:val="0"/>
          <w:numId w:val="5"/>
        </w:numPr>
        <w:pBdr>
          <w:top w:val="nil"/>
          <w:left w:val="nil"/>
          <w:bottom w:val="nil"/>
          <w:right w:val="nil"/>
          <w:between w:val="nil"/>
        </w:pBdr>
        <w:spacing w:before="20" w:line="360" w:lineRule="auto"/>
        <w:ind w:left="426" w:hanging="426"/>
        <w:jc w:val="both"/>
        <w:rPr>
          <w:rFonts w:ascii="Arial" w:eastAsia="Arial" w:hAnsi="Arial" w:cs="Arial"/>
          <w:color w:val="000000"/>
          <w:sz w:val="16"/>
          <w:szCs w:val="16"/>
        </w:rPr>
      </w:pPr>
      <w:r>
        <w:rPr>
          <w:rFonts w:ascii="Arial" w:eastAsia="Arial" w:hAnsi="Arial" w:cs="Arial"/>
          <w:color w:val="000000"/>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электронной почте или с использованием системы бронирования. В этом случае для Агента наступают после</w:t>
      </w:r>
      <w:r>
        <w:rPr>
          <w:rFonts w:ascii="Arial" w:eastAsia="Arial" w:hAnsi="Arial" w:cs="Arial"/>
          <w:color w:val="000000"/>
          <w:sz w:val="16"/>
          <w:szCs w:val="16"/>
        </w:rPr>
        <w:t>дствия, указанные в п. 6.5.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w:t>
      </w:r>
      <w:r>
        <w:rPr>
          <w:rFonts w:ascii="Arial" w:eastAsia="Arial" w:hAnsi="Arial" w:cs="Arial"/>
          <w:color w:val="000000"/>
          <w:sz w:val="16"/>
          <w:szCs w:val="16"/>
        </w:rPr>
        <w:t>ств осуществляется по усмотрению Туроператора.</w:t>
      </w:r>
    </w:p>
    <w:p w14:paraId="08AED861" w14:textId="77777777" w:rsidR="00646D90" w:rsidRDefault="00A24354">
      <w:pPr>
        <w:numPr>
          <w:ilvl w:val="0"/>
          <w:numId w:val="5"/>
        </w:numPr>
        <w:pBdr>
          <w:top w:val="nil"/>
          <w:left w:val="nil"/>
          <w:bottom w:val="nil"/>
          <w:right w:val="nil"/>
          <w:between w:val="nil"/>
        </w:pBdr>
        <w:spacing w:before="20" w:line="360" w:lineRule="auto"/>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вправе в любое время изменять стоимость и уровни стоимости туристских продуктов, а также вправе в любое время изменять условия акций и специальных предложений или прекращать действие акций и специа</w:t>
      </w:r>
      <w:r>
        <w:rPr>
          <w:rFonts w:ascii="Arial" w:eastAsia="Arial" w:hAnsi="Arial" w:cs="Arial"/>
          <w:color w:val="000000"/>
          <w:sz w:val="16"/>
          <w:szCs w:val="16"/>
        </w:rPr>
        <w:t>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Туроператором стоимостью туристского продукта и уровнем стои</w:t>
      </w:r>
      <w:r>
        <w:rPr>
          <w:rFonts w:ascii="Arial" w:eastAsia="Arial" w:hAnsi="Arial" w:cs="Arial"/>
          <w:color w:val="000000"/>
          <w:sz w:val="16"/>
          <w:szCs w:val="16"/>
        </w:rPr>
        <w:t xml:space="preserve">мости туристского продукта. Туроператор вправе представлять Агенту информацию о стоимости туристских продуктов и уровнях стоимости туристских продуктов на официальном сайте Туроператора в сети Интернет по адресу </w:t>
      </w:r>
      <w:proofErr w:type="spellStart"/>
      <w:r>
        <w:rPr>
          <w:rFonts w:ascii="Arial" w:eastAsia="Arial" w:hAnsi="Arial" w:cs="Arial"/>
          <w:color w:val="000000"/>
          <w:sz w:val="16"/>
          <w:szCs w:val="16"/>
          <w:u w:val="single"/>
        </w:rPr>
        <w:t>www</w:t>
      </w:r>
      <w:proofErr w:type="spellEnd"/>
      <w:r>
        <w:rPr>
          <w:rFonts w:ascii="Arial" w:eastAsia="Arial" w:hAnsi="Arial" w:cs="Arial"/>
          <w:color w:val="000000"/>
          <w:sz w:val="16"/>
          <w:szCs w:val="16"/>
        </w:rPr>
        <w:t xml:space="preserve"> nesidimdomaclub.ru В случае если цена ту</w:t>
      </w:r>
      <w:r>
        <w:rPr>
          <w:rFonts w:ascii="Arial" w:eastAsia="Arial" w:hAnsi="Arial" w:cs="Arial"/>
          <w:color w:val="000000"/>
          <w:sz w:val="16"/>
          <w:szCs w:val="16"/>
        </w:rPr>
        <w:t>ристского продукта, указанная в счете на оплату выше цены, указанной в настоящем договоре или на сайте Туроператора, приоритет имеет счет на оплату.</w:t>
      </w:r>
    </w:p>
    <w:p w14:paraId="36AFB28B" w14:textId="77777777" w:rsidR="00646D90" w:rsidRDefault="00A24354">
      <w:pPr>
        <w:numPr>
          <w:ilvl w:val="0"/>
          <w:numId w:val="5"/>
        </w:numPr>
        <w:pBdr>
          <w:top w:val="nil"/>
          <w:left w:val="nil"/>
          <w:bottom w:val="nil"/>
          <w:right w:val="nil"/>
          <w:between w:val="nil"/>
        </w:pBdr>
        <w:spacing w:before="20" w:line="360" w:lineRule="auto"/>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имеет право снять тур по причине недобора группы не позже, чем за 3-5 дней до начала тура продо</w:t>
      </w:r>
      <w:r>
        <w:rPr>
          <w:rFonts w:ascii="Arial" w:eastAsia="Arial" w:hAnsi="Arial" w:cs="Arial"/>
          <w:color w:val="000000"/>
          <w:sz w:val="16"/>
          <w:szCs w:val="16"/>
        </w:rPr>
        <w:t>лжительностью от 3-х дней и более. А для маршрутов выходного дня (суббота-воскресенье) не позже, чем за 1-2 дня до начала тура.</w:t>
      </w:r>
    </w:p>
    <w:p w14:paraId="0D6145E8" w14:textId="77777777" w:rsidR="00646D90" w:rsidRDefault="00A24354">
      <w:pPr>
        <w:numPr>
          <w:ilvl w:val="0"/>
          <w:numId w:val="5"/>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lastRenderedPageBreak/>
        <w:t>Туроператор не является собственником и не распоряжается автобусами, поездами, самолётами и другими транспортными средствами, за</w:t>
      </w:r>
      <w:r>
        <w:rPr>
          <w:rFonts w:ascii="Arial" w:eastAsia="Arial" w:hAnsi="Arial" w:cs="Arial"/>
          <w:color w:val="000000"/>
          <w:sz w:val="16"/>
          <w:szCs w:val="16"/>
        </w:rPr>
        <w:t>действованными в ходе путешествия, а также не является владельцем гостиниц, пансионатов, отелей, ресторанов, кафе и т.п., а лишь использует их на основании договоров, заключенных с собственниками. Информация о них и их описание базируется на сведениях, соб</w:t>
      </w:r>
      <w:r>
        <w:rPr>
          <w:rFonts w:ascii="Arial" w:eastAsia="Arial" w:hAnsi="Arial" w:cs="Arial"/>
          <w:color w:val="000000"/>
          <w:sz w:val="16"/>
          <w:szCs w:val="16"/>
        </w:rPr>
        <w:t xml:space="preserve">ранных Туроператором и в целом соответствует действительности. Туроператор имеет право не нести ответственности в случае неудовлетворенности клиентов условиями транспортировки, проживания, питания, за исключением ситуаций, когда это произошло в результате </w:t>
      </w:r>
      <w:r>
        <w:rPr>
          <w:rFonts w:ascii="Arial" w:eastAsia="Arial" w:hAnsi="Arial" w:cs="Arial"/>
          <w:color w:val="000000"/>
          <w:sz w:val="16"/>
          <w:szCs w:val="16"/>
        </w:rPr>
        <w:t>очевидных, доказанных упущений Туроператора.</w:t>
      </w:r>
    </w:p>
    <w:p w14:paraId="67C38CBA" w14:textId="77777777" w:rsidR="00646D90" w:rsidRDefault="00A24354">
      <w:pPr>
        <w:widowControl w:val="0"/>
        <w:numPr>
          <w:ilvl w:val="0"/>
          <w:numId w:val="18"/>
        </w:numPr>
        <w:pBdr>
          <w:top w:val="nil"/>
          <w:left w:val="nil"/>
          <w:bottom w:val="nil"/>
          <w:right w:val="nil"/>
          <w:between w:val="nil"/>
        </w:pBdr>
        <w:tabs>
          <w:tab w:val="left" w:pos="540"/>
        </w:tabs>
        <w:jc w:val="center"/>
        <w:rPr>
          <w:rFonts w:ascii="Arial" w:eastAsia="Arial" w:hAnsi="Arial" w:cs="Arial"/>
          <w:color w:val="000000"/>
          <w:sz w:val="16"/>
          <w:szCs w:val="16"/>
        </w:rPr>
      </w:pPr>
      <w:r>
        <w:rPr>
          <w:rFonts w:ascii="Arial" w:eastAsia="Arial" w:hAnsi="Arial" w:cs="Arial"/>
          <w:b/>
          <w:color w:val="000000"/>
          <w:sz w:val="16"/>
          <w:szCs w:val="16"/>
        </w:rPr>
        <w:t xml:space="preserve">  Условия расчётов.</w:t>
      </w:r>
    </w:p>
    <w:p w14:paraId="53FAA54B" w14:textId="77777777" w:rsidR="00646D90" w:rsidRDefault="00A24354">
      <w:pPr>
        <w:widowControl w:val="0"/>
        <w:numPr>
          <w:ilvl w:val="0"/>
          <w:numId w:val="9"/>
        </w:numPr>
        <w:pBdr>
          <w:top w:val="nil"/>
          <w:left w:val="nil"/>
          <w:bottom w:val="nil"/>
          <w:right w:val="nil"/>
          <w:between w:val="nil"/>
        </w:pBdr>
        <w:tabs>
          <w:tab w:val="left" w:pos="426"/>
        </w:tabs>
        <w:jc w:val="both"/>
        <w:rPr>
          <w:rFonts w:ascii="Arial" w:eastAsia="Arial" w:hAnsi="Arial" w:cs="Arial"/>
          <w:color w:val="000000"/>
          <w:sz w:val="16"/>
          <w:szCs w:val="16"/>
        </w:rPr>
      </w:pPr>
      <w:r>
        <w:rPr>
          <w:rFonts w:ascii="Arial" w:eastAsia="Arial" w:hAnsi="Arial" w:cs="Arial"/>
          <w:color w:val="000000"/>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51A41366" w14:textId="77777777" w:rsidR="00646D90" w:rsidRDefault="00A24354">
      <w:pPr>
        <w:widowControl w:val="0"/>
        <w:numPr>
          <w:ilvl w:val="0"/>
          <w:numId w:val="9"/>
        </w:numPr>
        <w:pBdr>
          <w:top w:val="nil"/>
          <w:left w:val="nil"/>
          <w:bottom w:val="nil"/>
          <w:right w:val="nil"/>
          <w:between w:val="nil"/>
        </w:pBdr>
        <w:tabs>
          <w:tab w:val="left" w:pos="426"/>
        </w:tabs>
        <w:jc w:val="both"/>
        <w:rPr>
          <w:rFonts w:ascii="Arial" w:eastAsia="Arial" w:hAnsi="Arial" w:cs="Arial"/>
          <w:color w:val="000000"/>
          <w:sz w:val="16"/>
          <w:szCs w:val="16"/>
        </w:rPr>
      </w:pPr>
      <w:r>
        <w:rPr>
          <w:rFonts w:ascii="Arial" w:eastAsia="Arial" w:hAnsi="Arial" w:cs="Arial"/>
          <w:color w:val="000000"/>
          <w:sz w:val="16"/>
          <w:szCs w:val="16"/>
        </w:rPr>
        <w:t xml:space="preserve">Стоимость туристского продукта для Агента устанавливается Туроператором и может изменяться согласно п.4 настоящего Договора. </w:t>
      </w:r>
    </w:p>
    <w:p w14:paraId="1E891223" w14:textId="77777777" w:rsidR="00646D90" w:rsidRDefault="00A24354">
      <w:pPr>
        <w:widowControl w:val="0"/>
        <w:numPr>
          <w:ilvl w:val="0"/>
          <w:numId w:val="9"/>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Аген</w:t>
      </w:r>
      <w:r>
        <w:rPr>
          <w:rFonts w:ascii="Arial" w:eastAsia="Arial" w:hAnsi="Arial" w:cs="Arial"/>
          <w:color w:val="000000"/>
          <w:sz w:val="16"/>
          <w:szCs w:val="16"/>
        </w:rPr>
        <w:t>т обязан произвести полную оплату туристского продукта на основании выставленного Туроператором счета в течение 3-х (трех банковских дней) с момента выставления счета. При подтверждении Туроператором бронирования туристского продукта с датой начала путешес</w:t>
      </w:r>
      <w:r>
        <w:rPr>
          <w:rFonts w:ascii="Arial" w:eastAsia="Arial" w:hAnsi="Arial" w:cs="Arial"/>
          <w:color w:val="000000"/>
          <w:sz w:val="16"/>
          <w:szCs w:val="16"/>
        </w:rPr>
        <w:t>твия менее чем через 5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В случае, если срок оплаты, указанный в счете, наступает ранее срока оплат</w:t>
      </w:r>
      <w:r>
        <w:rPr>
          <w:rFonts w:ascii="Arial" w:eastAsia="Arial" w:hAnsi="Arial" w:cs="Arial"/>
          <w:color w:val="000000"/>
          <w:sz w:val="16"/>
          <w:szCs w:val="16"/>
        </w:rPr>
        <w:t>ы, указанного в настоящем пункте, оплата должна быть произведена Агентом в срок, указанный в счете.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w:t>
      </w:r>
      <w:r>
        <w:rPr>
          <w:rFonts w:ascii="Arial" w:eastAsia="Arial" w:hAnsi="Arial" w:cs="Arial"/>
          <w:color w:val="000000"/>
          <w:sz w:val="16"/>
          <w:szCs w:val="16"/>
        </w:rPr>
        <w:t>ункта, сроки. Агент обязан произвести полную оплату туристского продукта до начала путешествия и с соблюдением сроков, установленных настоящим пунктом. Оплата туристского продукта после начала путешествия допускается исключительно с предварительного письме</w:t>
      </w:r>
      <w:r>
        <w:rPr>
          <w:rFonts w:ascii="Arial" w:eastAsia="Arial" w:hAnsi="Arial" w:cs="Arial"/>
          <w:color w:val="000000"/>
          <w:sz w:val="16"/>
          <w:szCs w:val="16"/>
        </w:rPr>
        <w:t>нного согласия Туроператора. Туроператор вправе не представлять забронированные услуги до поступления от Агента полной оплаты туристского продукта. Днем оплаты Агентом туристского продукта считается дата зачисления денежных средств на банковский счет Туроп</w:t>
      </w:r>
      <w:r>
        <w:rPr>
          <w:rFonts w:ascii="Arial" w:eastAsia="Arial" w:hAnsi="Arial" w:cs="Arial"/>
          <w:color w:val="000000"/>
          <w:sz w:val="16"/>
          <w:szCs w:val="16"/>
        </w:rPr>
        <w:t>ератора или дата поступления денежных средств в кассу Туроператора. В случае просрочки оплаты, Туроператор освобождается от обязанности по предоставлению туристского продукта и вправе по своему усмотрению: изменить стоимость туристского продукта, либо прим</w:t>
      </w:r>
      <w:r>
        <w:rPr>
          <w:rFonts w:ascii="Arial" w:eastAsia="Arial" w:hAnsi="Arial" w:cs="Arial"/>
          <w:color w:val="000000"/>
          <w:sz w:val="16"/>
          <w:szCs w:val="16"/>
        </w:rPr>
        <w:t>енить иные меры, предусмотренные настоящим договором, при этом ответственность перед туристами несет Агент. Цена туристского продукта может быть указана в рублях и дополнительно в условных единицах. Цена туристского продукта может быть увеличена, исходя из</w:t>
      </w:r>
      <w:r>
        <w:rPr>
          <w:rFonts w:ascii="Arial" w:eastAsia="Arial" w:hAnsi="Arial" w:cs="Arial"/>
          <w:color w:val="000000"/>
          <w:sz w:val="16"/>
          <w:szCs w:val="16"/>
        </w:rPr>
        <w:t xml:space="preserve"> изменения курса мировых валют, курса Центрального банка Российской Федерации, курса поставщиков услуг и правил перерасчёта, установленных Туроператором. Агент принял настоящие условия определения цены договора и возможное изменения цены договора Туроперат</w:t>
      </w:r>
      <w:r>
        <w:rPr>
          <w:rFonts w:ascii="Arial" w:eastAsia="Arial" w:hAnsi="Arial" w:cs="Arial"/>
          <w:color w:val="000000"/>
          <w:sz w:val="16"/>
          <w:szCs w:val="16"/>
        </w:rPr>
        <w:t>ором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Туроператором</w:t>
      </w:r>
      <w:r>
        <w:rPr>
          <w:rFonts w:ascii="Arial" w:eastAsia="Arial" w:hAnsi="Arial" w:cs="Arial"/>
          <w:color w:val="000000"/>
          <w:sz w:val="16"/>
          <w:szCs w:val="16"/>
        </w:rPr>
        <w:t xml:space="preserve"> срок. Цена туристского продукта не является твердой и зависит от цен отдельных услуг, входящих в туристский продукт, курсов национальных валют, внутренних курсов поставщиков услуг и иных факторов. Стороны договорились, что в случае если в период действия </w:t>
      </w:r>
      <w:r>
        <w:rPr>
          <w:rFonts w:ascii="Arial" w:eastAsia="Arial" w:hAnsi="Arial" w:cs="Arial"/>
          <w:color w:val="000000"/>
          <w:sz w:val="16"/>
          <w:szCs w:val="16"/>
        </w:rPr>
        <w:t>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и (или) при изме</w:t>
      </w:r>
      <w:r>
        <w:rPr>
          <w:rFonts w:ascii="Arial" w:eastAsia="Arial" w:hAnsi="Arial" w:cs="Arial"/>
          <w:color w:val="000000"/>
          <w:sz w:val="16"/>
          <w:szCs w:val="16"/>
        </w:rPr>
        <w:t>нении курса национальных валют или курсов поставщиков услуг или при возникновении иных факторов, объективно влияющих на цену услуг, Туроператор вправе предложить Агенту доплату разницы в цене, а Агент обязуется осуществить оплату в установленный Туроперато</w:t>
      </w:r>
      <w:r>
        <w:rPr>
          <w:rFonts w:ascii="Arial" w:eastAsia="Arial" w:hAnsi="Arial" w:cs="Arial"/>
          <w:color w:val="000000"/>
          <w:sz w:val="16"/>
          <w:szCs w:val="16"/>
        </w:rPr>
        <w:t>ром срок.</w:t>
      </w:r>
    </w:p>
    <w:p w14:paraId="0B8999A4" w14:textId="77777777" w:rsidR="00646D90" w:rsidRDefault="00A24354">
      <w:pPr>
        <w:widowControl w:val="0"/>
        <w:numPr>
          <w:ilvl w:val="0"/>
          <w:numId w:val="9"/>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Оплата производится в рублях за вычетом агентского вознаграждения, указанного в п. 4.7.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w:t>
      </w:r>
      <w:r>
        <w:rPr>
          <w:rFonts w:ascii="Arial" w:eastAsia="Arial" w:hAnsi="Arial" w:cs="Arial"/>
          <w:color w:val="000000"/>
          <w:sz w:val="16"/>
          <w:szCs w:val="16"/>
        </w:rPr>
        <w:t>качестве дополнительного вознаграждения, которое Агент Туроператору не перечисляет и которое является собственностью Агента.</w:t>
      </w:r>
    </w:p>
    <w:p w14:paraId="38D7E2A6" w14:textId="77777777" w:rsidR="00646D90" w:rsidRDefault="00A24354">
      <w:pPr>
        <w:widowControl w:val="0"/>
        <w:numPr>
          <w:ilvl w:val="0"/>
          <w:numId w:val="9"/>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В течение двух месяцев после окончания календарного года, а также в случае окончания срока действия договора, Стороны производят св</w:t>
      </w:r>
      <w:r>
        <w:rPr>
          <w:rFonts w:ascii="Arial" w:eastAsia="Arial" w:hAnsi="Arial" w:cs="Arial"/>
          <w:color w:val="000000"/>
          <w:sz w:val="16"/>
          <w:szCs w:val="16"/>
        </w:rPr>
        <w:t>ерку взаиморасчетов. В течение одного месяца после окончания календарного года, либо окончания срока действия договора Агент направляет Туроператору подписанный руководителем Агента и скрепленный печатью Агента оригинал акта сверки взаимных расчетов (далее</w:t>
      </w:r>
      <w:r>
        <w:rPr>
          <w:rFonts w:ascii="Arial" w:eastAsia="Arial" w:hAnsi="Arial" w:cs="Arial"/>
          <w:color w:val="000000"/>
          <w:sz w:val="16"/>
          <w:szCs w:val="16"/>
        </w:rPr>
        <w:t xml:space="preserve"> - акт) с использованием почты России, курьерской службы или иным способом, позволяющим Туроператору получить оригинал акта. В течение 30 календарных дней с момента получения оригинала акта Туроператор обязан заполнить, подписать и направить Агенту акт, ли</w:t>
      </w:r>
      <w:r>
        <w:rPr>
          <w:rFonts w:ascii="Arial" w:eastAsia="Arial" w:hAnsi="Arial" w:cs="Arial"/>
          <w:color w:val="000000"/>
          <w:sz w:val="16"/>
          <w:szCs w:val="16"/>
        </w:rPr>
        <w:t>бо представить обоснованные возражения. Акт считается принятым Туроператором с момента подписания акта Туроператором в окончательной редакции.</w:t>
      </w:r>
    </w:p>
    <w:p w14:paraId="4D1ECB60" w14:textId="77777777" w:rsidR="00646D90" w:rsidRDefault="00A24354">
      <w:pPr>
        <w:widowControl w:val="0"/>
        <w:numPr>
          <w:ilvl w:val="0"/>
          <w:numId w:val="9"/>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несет ответственности за действия банков, платежных систем, терминалов по приему платежей, каналов</w:t>
      </w:r>
      <w:r>
        <w:rPr>
          <w:rFonts w:ascii="Arial" w:eastAsia="Arial" w:hAnsi="Arial" w:cs="Arial"/>
          <w:color w:val="000000"/>
          <w:sz w:val="16"/>
          <w:szCs w:val="16"/>
        </w:rPr>
        <w:t xml:space="preserve"> связи, а также за любые события или действия (бездействие), которые привели или могут привести к задержке платежа или поступления денежных средств к Туроператору. Такие события и действия не являются основанием для освобождения Агента или иных лиц от обяз</w:t>
      </w:r>
      <w:r>
        <w:rPr>
          <w:rFonts w:ascii="Arial" w:eastAsia="Arial" w:hAnsi="Arial" w:cs="Arial"/>
          <w:color w:val="000000"/>
          <w:sz w:val="16"/>
          <w:szCs w:val="16"/>
        </w:rPr>
        <w:t>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14:paraId="316D103F" w14:textId="77777777" w:rsidR="00646D90" w:rsidRDefault="00A24354">
      <w:pPr>
        <w:widowControl w:val="0"/>
        <w:numPr>
          <w:ilvl w:val="0"/>
          <w:numId w:val="9"/>
        </w:numPr>
        <w:pBdr>
          <w:top w:val="nil"/>
          <w:left w:val="nil"/>
          <w:bottom w:val="nil"/>
          <w:right w:val="nil"/>
          <w:between w:val="nil"/>
        </w:pBdr>
        <w:tabs>
          <w:tab w:val="left" w:pos="426"/>
        </w:tabs>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Агентское вознаграждение </w:t>
      </w:r>
      <w:proofErr w:type="gramStart"/>
      <w:r>
        <w:rPr>
          <w:rFonts w:ascii="Arial" w:eastAsia="Arial" w:hAnsi="Arial" w:cs="Arial"/>
          <w:color w:val="000000"/>
          <w:sz w:val="16"/>
          <w:szCs w:val="16"/>
        </w:rPr>
        <w:t>составляет  1</w:t>
      </w:r>
      <w:r>
        <w:rPr>
          <w:rFonts w:ascii="Arial" w:eastAsia="Arial" w:hAnsi="Arial" w:cs="Arial"/>
          <w:sz w:val="16"/>
          <w:szCs w:val="16"/>
        </w:rPr>
        <w:t>0</w:t>
      </w:r>
      <w:proofErr w:type="gramEnd"/>
      <w:r>
        <w:rPr>
          <w:rFonts w:ascii="Arial" w:eastAsia="Arial" w:hAnsi="Arial" w:cs="Arial"/>
          <w:color w:val="000000"/>
          <w:sz w:val="16"/>
          <w:szCs w:val="16"/>
        </w:rPr>
        <w:t xml:space="preserve"> % от суммы тура, за исключением туров с фиксированной комиссией, которые оговариваются при бронировании туров.</w:t>
      </w:r>
    </w:p>
    <w:p w14:paraId="401509B8" w14:textId="77777777" w:rsidR="00646D90" w:rsidRDefault="00A24354">
      <w:pPr>
        <w:numPr>
          <w:ilvl w:val="0"/>
          <w:numId w:val="11"/>
        </w:numPr>
        <w:pBdr>
          <w:top w:val="nil"/>
          <w:left w:val="nil"/>
          <w:bottom w:val="nil"/>
          <w:right w:val="nil"/>
          <w:between w:val="nil"/>
        </w:pBdr>
        <w:ind w:left="0" w:firstLine="0"/>
        <w:jc w:val="center"/>
        <w:rPr>
          <w:rFonts w:ascii="Arial" w:eastAsia="Arial" w:hAnsi="Arial" w:cs="Arial"/>
          <w:color w:val="000000"/>
          <w:sz w:val="16"/>
          <w:szCs w:val="16"/>
        </w:rPr>
      </w:pPr>
      <w:r>
        <w:rPr>
          <w:rFonts w:ascii="Arial" w:eastAsia="Arial" w:hAnsi="Arial" w:cs="Arial"/>
          <w:b/>
          <w:color w:val="000000"/>
          <w:sz w:val="16"/>
          <w:szCs w:val="16"/>
        </w:rPr>
        <w:t>Бронирование</w:t>
      </w:r>
    </w:p>
    <w:p w14:paraId="0222A09A" w14:textId="77777777" w:rsidR="00646D90" w:rsidRDefault="00A24354">
      <w:pPr>
        <w:numPr>
          <w:ilvl w:val="1"/>
          <w:numId w:val="11"/>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Заявка на бронирование туристского продукта оформляется Агентом в письменном виде и должна содержать все условия, предусмотренные типовой формой Листа бронирования Туроператора в объеме, предусмотренном п. 3.1.2. настоящего Договора.</w:t>
      </w:r>
    </w:p>
    <w:p w14:paraId="0577F5BC" w14:textId="77777777" w:rsidR="00646D90" w:rsidRDefault="00A24354">
      <w:pPr>
        <w:numPr>
          <w:ilvl w:val="1"/>
          <w:numId w:val="11"/>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Агент несет ответствен</w:t>
      </w:r>
      <w:r>
        <w:rPr>
          <w:rFonts w:ascii="Arial" w:eastAsia="Arial" w:hAnsi="Arial" w:cs="Arial"/>
          <w:color w:val="000000"/>
          <w:sz w:val="16"/>
          <w:szCs w:val="16"/>
        </w:rPr>
        <w:t xml:space="preserve">ность за правильность указанных в заявке данных о </w:t>
      </w:r>
      <w:proofErr w:type="gramStart"/>
      <w:r>
        <w:rPr>
          <w:rFonts w:ascii="Arial" w:eastAsia="Arial" w:hAnsi="Arial" w:cs="Arial"/>
          <w:color w:val="000000"/>
          <w:sz w:val="16"/>
          <w:szCs w:val="16"/>
        </w:rPr>
        <w:t>туристах  и</w:t>
      </w:r>
      <w:proofErr w:type="gramEnd"/>
      <w:r>
        <w:rPr>
          <w:rFonts w:ascii="Arial" w:eastAsia="Arial" w:hAnsi="Arial" w:cs="Arial"/>
          <w:color w:val="000000"/>
          <w:sz w:val="16"/>
          <w:szCs w:val="16"/>
        </w:rPr>
        <w:t xml:space="preserve"> туристических услугах.</w:t>
      </w:r>
    </w:p>
    <w:p w14:paraId="661AF335" w14:textId="77777777" w:rsidR="00646D90" w:rsidRDefault="00A24354">
      <w:pPr>
        <w:numPr>
          <w:ilvl w:val="1"/>
          <w:numId w:val="11"/>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В случае невозможности подтверждения заявки Агента вследствие лимита мест в автобусе, поезде, самолёте, отсутствия мест в отелях, гостиницах и иных, в том числе форс-мажор</w:t>
      </w:r>
      <w:r>
        <w:rPr>
          <w:rFonts w:ascii="Arial" w:eastAsia="Arial" w:hAnsi="Arial" w:cs="Arial"/>
          <w:color w:val="000000"/>
          <w:sz w:val="16"/>
          <w:szCs w:val="16"/>
        </w:rPr>
        <w:t xml:space="preserve">ных, обстоятельств, Туроператор вправе уведомить об этом Агента в течение одного рабочего дня с момента получения </w:t>
      </w:r>
      <w:proofErr w:type="gramStart"/>
      <w:r>
        <w:rPr>
          <w:rFonts w:ascii="Arial" w:eastAsia="Arial" w:hAnsi="Arial" w:cs="Arial"/>
          <w:color w:val="000000"/>
          <w:sz w:val="16"/>
          <w:szCs w:val="16"/>
        </w:rPr>
        <w:t>сведений  о</w:t>
      </w:r>
      <w:proofErr w:type="gramEnd"/>
      <w:r>
        <w:rPr>
          <w:rFonts w:ascii="Arial" w:eastAsia="Arial" w:hAnsi="Arial" w:cs="Arial"/>
          <w:color w:val="000000"/>
          <w:sz w:val="16"/>
          <w:szCs w:val="16"/>
        </w:rPr>
        <w:t xml:space="preserve"> вышеупомянутых обстоятельствах.</w:t>
      </w:r>
    </w:p>
    <w:p w14:paraId="32F114C8" w14:textId="77777777" w:rsidR="00646D90" w:rsidRDefault="00A24354">
      <w:pPr>
        <w:pBdr>
          <w:top w:val="nil"/>
          <w:left w:val="nil"/>
          <w:bottom w:val="nil"/>
          <w:right w:val="nil"/>
          <w:between w:val="nil"/>
        </w:pBdr>
        <w:spacing w:before="20"/>
        <w:jc w:val="center"/>
        <w:rPr>
          <w:rFonts w:ascii="Arial" w:eastAsia="Arial" w:hAnsi="Arial" w:cs="Arial"/>
          <w:color w:val="000000"/>
          <w:sz w:val="16"/>
          <w:szCs w:val="16"/>
        </w:rPr>
      </w:pPr>
      <w:r>
        <w:rPr>
          <w:rFonts w:ascii="Arial" w:eastAsia="Arial" w:hAnsi="Arial" w:cs="Arial"/>
          <w:b/>
          <w:color w:val="000000"/>
          <w:sz w:val="16"/>
          <w:szCs w:val="16"/>
        </w:rPr>
        <w:t>6. Ответственность сторон. Отказ от подтвержденного бронирования.</w:t>
      </w:r>
    </w:p>
    <w:p w14:paraId="65B713B9"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Любые изменения и дополнения в к</w:t>
      </w:r>
      <w:r>
        <w:rPr>
          <w:rFonts w:ascii="Arial" w:eastAsia="Arial" w:hAnsi="Arial" w:cs="Arial"/>
          <w:color w:val="000000"/>
          <w:sz w:val="16"/>
          <w:szCs w:val="16"/>
        </w:rPr>
        <w:t>омплексе заказанных услуг, в датах отправления и прибытия, оформляются путем составления новой Заявки на бронирование с перерасчетом стоимости турпродукта.</w:t>
      </w:r>
    </w:p>
    <w:p w14:paraId="3B7C7C98"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Отказ от подтверждённого бронирования производится Агентом в письменном виде. </w:t>
      </w:r>
    </w:p>
    <w:p w14:paraId="31C4ABA3"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Днем отказа от подтве</w:t>
      </w:r>
      <w:r>
        <w:rPr>
          <w:rFonts w:ascii="Arial" w:eastAsia="Arial" w:hAnsi="Arial" w:cs="Arial"/>
          <w:color w:val="000000"/>
          <w:sz w:val="16"/>
          <w:szCs w:val="16"/>
        </w:rPr>
        <w:t>рждённого бронирования считается день получения Туроператором письменного отказа.</w:t>
      </w:r>
    </w:p>
    <w:p w14:paraId="60F94C94"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Взыскание неустоек и процентов не освобождает Агента от исполнения обязательства. Взыскание неустойки является правом, а не обязанностью Туроператора.</w:t>
      </w:r>
    </w:p>
    <w:p w14:paraId="56FBA4BA"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При отказе Агента от за</w:t>
      </w:r>
      <w:r>
        <w:rPr>
          <w:rFonts w:ascii="Arial" w:eastAsia="Arial" w:hAnsi="Arial" w:cs="Arial"/>
          <w:color w:val="000000"/>
          <w:sz w:val="16"/>
          <w:szCs w:val="16"/>
        </w:rPr>
        <w:t>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Туроператору неустойку (фактически понесённые расходы) в следующем разме</w:t>
      </w:r>
      <w:r>
        <w:rPr>
          <w:rFonts w:ascii="Arial" w:eastAsia="Arial" w:hAnsi="Arial" w:cs="Arial"/>
          <w:color w:val="000000"/>
          <w:sz w:val="16"/>
          <w:szCs w:val="16"/>
        </w:rPr>
        <w:t xml:space="preserve">ре: </w:t>
      </w:r>
    </w:p>
    <w:tbl>
      <w:tblPr>
        <w:tblStyle w:val="a5"/>
        <w:tblW w:w="9714" w:type="dxa"/>
        <w:tblInd w:w="0" w:type="dxa"/>
        <w:tblBorders>
          <w:top w:val="single" w:sz="6" w:space="0" w:color="DBE9EE"/>
          <w:left w:val="single" w:sz="6" w:space="0" w:color="DBE9EE"/>
          <w:bottom w:val="single" w:sz="6" w:space="0" w:color="DBE9EE"/>
          <w:right w:val="single" w:sz="6" w:space="0" w:color="DBE9EE"/>
          <w:insideH w:val="nil"/>
          <w:insideV w:val="nil"/>
        </w:tblBorders>
        <w:tblLayout w:type="fixed"/>
        <w:tblLook w:val="0000" w:firstRow="0" w:lastRow="0" w:firstColumn="0" w:lastColumn="0" w:noHBand="0" w:noVBand="0"/>
      </w:tblPr>
      <w:tblGrid>
        <w:gridCol w:w="1619"/>
        <w:gridCol w:w="1621"/>
        <w:gridCol w:w="1620"/>
        <w:gridCol w:w="1618"/>
        <w:gridCol w:w="1620"/>
        <w:gridCol w:w="1616"/>
      </w:tblGrid>
      <w:tr w:rsidR="00646D90" w14:paraId="76F6A4EE" w14:textId="77777777">
        <w:tc>
          <w:tcPr>
            <w:tcW w:w="9714" w:type="dxa"/>
            <w:gridSpan w:val="6"/>
            <w:tcBorders>
              <w:top w:val="single" w:sz="6" w:space="0" w:color="DBE9EE"/>
              <w:left w:val="single" w:sz="6" w:space="0" w:color="DBE9EE"/>
              <w:bottom w:val="single" w:sz="6" w:space="0" w:color="DBE9EE"/>
              <w:right w:val="single" w:sz="6" w:space="0" w:color="DBE9EE"/>
            </w:tcBorders>
          </w:tcPr>
          <w:p w14:paraId="0EEB610B"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Сроки аннуляции (в днях до начала путешествия)/ размер неустойки (в % от цены туристского продукта)</w:t>
            </w:r>
          </w:p>
        </w:tc>
      </w:tr>
      <w:tr w:rsidR="00646D90" w14:paraId="147F288D" w14:textId="77777777">
        <w:tc>
          <w:tcPr>
            <w:tcW w:w="1619" w:type="dxa"/>
            <w:tcBorders>
              <w:top w:val="single" w:sz="6" w:space="0" w:color="DBE9EE"/>
              <w:left w:val="single" w:sz="6" w:space="0" w:color="DBE9EE"/>
              <w:bottom w:val="single" w:sz="6" w:space="0" w:color="DBE9EE"/>
              <w:right w:val="single" w:sz="6" w:space="0" w:color="DBE9EE"/>
            </w:tcBorders>
            <w:vAlign w:val="center"/>
          </w:tcPr>
          <w:p w14:paraId="6F2238AB"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больше 20 дней</w:t>
            </w:r>
          </w:p>
        </w:tc>
        <w:tc>
          <w:tcPr>
            <w:tcW w:w="1621" w:type="dxa"/>
            <w:tcBorders>
              <w:top w:val="single" w:sz="6" w:space="0" w:color="DBE9EE"/>
              <w:left w:val="single" w:sz="6" w:space="0" w:color="DBE9EE"/>
              <w:bottom w:val="single" w:sz="6" w:space="0" w:color="DBE9EE"/>
              <w:right w:val="single" w:sz="6" w:space="0" w:color="DBE9EE"/>
            </w:tcBorders>
          </w:tcPr>
          <w:p w14:paraId="0EE4DBDB"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15-20 дней</w:t>
            </w:r>
          </w:p>
        </w:tc>
        <w:tc>
          <w:tcPr>
            <w:tcW w:w="1620" w:type="dxa"/>
            <w:tcBorders>
              <w:top w:val="single" w:sz="6" w:space="0" w:color="DBE9EE"/>
              <w:left w:val="single" w:sz="6" w:space="0" w:color="DBE9EE"/>
              <w:bottom w:val="single" w:sz="6" w:space="0" w:color="DBE9EE"/>
              <w:right w:val="single" w:sz="6" w:space="0" w:color="DBE9EE"/>
            </w:tcBorders>
            <w:vAlign w:val="center"/>
          </w:tcPr>
          <w:p w14:paraId="7CD30B0A"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10-15 дней</w:t>
            </w:r>
          </w:p>
        </w:tc>
        <w:tc>
          <w:tcPr>
            <w:tcW w:w="1618" w:type="dxa"/>
            <w:tcBorders>
              <w:top w:val="single" w:sz="6" w:space="0" w:color="DBE9EE"/>
              <w:left w:val="single" w:sz="6" w:space="0" w:color="DBE9EE"/>
              <w:bottom w:val="single" w:sz="6" w:space="0" w:color="DBE9EE"/>
              <w:right w:val="single" w:sz="6" w:space="0" w:color="DBE9EE"/>
            </w:tcBorders>
            <w:vAlign w:val="center"/>
          </w:tcPr>
          <w:p w14:paraId="475B7E76"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5-10 дней</w:t>
            </w:r>
          </w:p>
        </w:tc>
        <w:tc>
          <w:tcPr>
            <w:tcW w:w="1620" w:type="dxa"/>
            <w:tcBorders>
              <w:top w:val="single" w:sz="6" w:space="0" w:color="DBE9EE"/>
              <w:left w:val="single" w:sz="6" w:space="0" w:color="DBE9EE"/>
              <w:bottom w:val="single" w:sz="6" w:space="0" w:color="DBE9EE"/>
              <w:right w:val="single" w:sz="6" w:space="0" w:color="DBE9EE"/>
            </w:tcBorders>
            <w:vAlign w:val="center"/>
          </w:tcPr>
          <w:p w14:paraId="1C0F4A37"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3-5 дней</w:t>
            </w:r>
          </w:p>
        </w:tc>
        <w:tc>
          <w:tcPr>
            <w:tcW w:w="1616" w:type="dxa"/>
            <w:tcBorders>
              <w:top w:val="single" w:sz="6" w:space="0" w:color="DBE9EE"/>
              <w:left w:val="single" w:sz="6" w:space="0" w:color="DBE9EE"/>
              <w:bottom w:val="single" w:sz="6" w:space="0" w:color="DBE9EE"/>
              <w:right w:val="single" w:sz="6" w:space="0" w:color="DBE9EE"/>
            </w:tcBorders>
          </w:tcPr>
          <w:p w14:paraId="119ECF30"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Менее 3-х дней</w:t>
            </w:r>
          </w:p>
        </w:tc>
      </w:tr>
      <w:tr w:rsidR="00646D90" w14:paraId="4DF725E6" w14:textId="77777777">
        <w:tc>
          <w:tcPr>
            <w:tcW w:w="1619" w:type="dxa"/>
            <w:tcBorders>
              <w:top w:val="single" w:sz="6" w:space="0" w:color="DBE9EE"/>
              <w:left w:val="single" w:sz="6" w:space="0" w:color="DBE9EE"/>
              <w:bottom w:val="single" w:sz="6" w:space="0" w:color="DBE9EE"/>
              <w:right w:val="single" w:sz="6" w:space="0" w:color="DBE9EE"/>
            </w:tcBorders>
            <w:vAlign w:val="center"/>
          </w:tcPr>
          <w:p w14:paraId="6D4360F8"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w:t>
            </w:r>
          </w:p>
        </w:tc>
        <w:tc>
          <w:tcPr>
            <w:tcW w:w="1621" w:type="dxa"/>
            <w:tcBorders>
              <w:top w:val="single" w:sz="6" w:space="0" w:color="DBE9EE"/>
              <w:left w:val="single" w:sz="6" w:space="0" w:color="DBE9EE"/>
              <w:bottom w:val="single" w:sz="6" w:space="0" w:color="DBE9EE"/>
              <w:right w:val="single" w:sz="6" w:space="0" w:color="DBE9EE"/>
            </w:tcBorders>
          </w:tcPr>
          <w:p w14:paraId="4CEBE954"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620" w:type="dxa"/>
            <w:tcBorders>
              <w:top w:val="single" w:sz="6" w:space="0" w:color="DBE9EE"/>
              <w:left w:val="single" w:sz="6" w:space="0" w:color="DBE9EE"/>
              <w:bottom w:val="single" w:sz="6" w:space="0" w:color="DBE9EE"/>
              <w:right w:val="single" w:sz="6" w:space="0" w:color="DBE9EE"/>
            </w:tcBorders>
            <w:vAlign w:val="center"/>
          </w:tcPr>
          <w:p w14:paraId="11631043"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w:t>
            </w:r>
          </w:p>
        </w:tc>
        <w:tc>
          <w:tcPr>
            <w:tcW w:w="1618" w:type="dxa"/>
            <w:tcBorders>
              <w:top w:val="single" w:sz="6" w:space="0" w:color="DBE9EE"/>
              <w:left w:val="single" w:sz="6" w:space="0" w:color="DBE9EE"/>
              <w:bottom w:val="single" w:sz="6" w:space="0" w:color="DBE9EE"/>
              <w:right w:val="single" w:sz="6" w:space="0" w:color="DBE9EE"/>
            </w:tcBorders>
            <w:vAlign w:val="center"/>
          </w:tcPr>
          <w:p w14:paraId="20739E87"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50%</w:t>
            </w:r>
          </w:p>
        </w:tc>
        <w:tc>
          <w:tcPr>
            <w:tcW w:w="1620" w:type="dxa"/>
            <w:tcBorders>
              <w:top w:val="single" w:sz="6" w:space="0" w:color="DBE9EE"/>
              <w:left w:val="single" w:sz="6" w:space="0" w:color="DBE9EE"/>
              <w:bottom w:val="single" w:sz="6" w:space="0" w:color="DBE9EE"/>
              <w:right w:val="single" w:sz="6" w:space="0" w:color="DBE9EE"/>
            </w:tcBorders>
            <w:vAlign w:val="center"/>
          </w:tcPr>
          <w:p w14:paraId="0E955FC3"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75%</w:t>
            </w:r>
          </w:p>
        </w:tc>
        <w:tc>
          <w:tcPr>
            <w:tcW w:w="1616" w:type="dxa"/>
            <w:tcBorders>
              <w:top w:val="single" w:sz="6" w:space="0" w:color="DBE9EE"/>
              <w:left w:val="single" w:sz="6" w:space="0" w:color="DBE9EE"/>
              <w:bottom w:val="single" w:sz="6" w:space="0" w:color="DBE9EE"/>
              <w:right w:val="single" w:sz="6" w:space="0" w:color="DBE9EE"/>
            </w:tcBorders>
          </w:tcPr>
          <w:p w14:paraId="13877098"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100%</w:t>
            </w:r>
          </w:p>
        </w:tc>
      </w:tr>
    </w:tbl>
    <w:p w14:paraId="1D75C89D" w14:textId="77777777" w:rsidR="00646D90" w:rsidRDefault="00646D90">
      <w:pPr>
        <w:pBdr>
          <w:top w:val="nil"/>
          <w:left w:val="nil"/>
          <w:bottom w:val="nil"/>
          <w:right w:val="nil"/>
          <w:between w:val="nil"/>
        </w:pBdr>
        <w:jc w:val="both"/>
        <w:rPr>
          <w:rFonts w:ascii="Arial" w:eastAsia="Arial" w:hAnsi="Arial" w:cs="Arial"/>
          <w:color w:val="000000"/>
          <w:sz w:val="16"/>
          <w:szCs w:val="16"/>
        </w:rPr>
      </w:pPr>
    </w:p>
    <w:p w14:paraId="4A9E03A1" w14:textId="77777777" w:rsidR="00646D90" w:rsidRDefault="00646D90">
      <w:pPr>
        <w:pBdr>
          <w:top w:val="nil"/>
          <w:left w:val="nil"/>
          <w:bottom w:val="nil"/>
          <w:right w:val="nil"/>
          <w:between w:val="nil"/>
        </w:pBdr>
        <w:jc w:val="both"/>
        <w:rPr>
          <w:rFonts w:ascii="Arial" w:eastAsia="Arial" w:hAnsi="Arial" w:cs="Arial"/>
          <w:color w:val="000000"/>
          <w:sz w:val="16"/>
          <w:szCs w:val="16"/>
        </w:rPr>
      </w:pPr>
    </w:p>
    <w:p w14:paraId="2AFE141A" w14:textId="77777777" w:rsidR="00646D90" w:rsidRDefault="00646D90">
      <w:pPr>
        <w:pBdr>
          <w:top w:val="nil"/>
          <w:left w:val="nil"/>
          <w:bottom w:val="nil"/>
          <w:right w:val="nil"/>
          <w:between w:val="nil"/>
        </w:pBdr>
        <w:jc w:val="both"/>
        <w:rPr>
          <w:rFonts w:ascii="Arial" w:eastAsia="Arial" w:hAnsi="Arial" w:cs="Arial"/>
          <w:color w:val="000000"/>
          <w:sz w:val="16"/>
          <w:szCs w:val="16"/>
        </w:rPr>
      </w:pPr>
    </w:p>
    <w:p w14:paraId="7055F066"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При отказе Агента от забронированного и подтвержденного туристского продукта (или отдельных услуг), вызванного отказом Клиентов Агента от турпродукта по уважительной причине (болезнь, смерть близких, родственников) при наличии подтверждающего документа, Ту</w:t>
      </w:r>
      <w:r>
        <w:rPr>
          <w:rFonts w:ascii="Arial" w:eastAsia="Arial" w:hAnsi="Arial" w:cs="Arial"/>
          <w:color w:val="000000"/>
          <w:sz w:val="16"/>
          <w:szCs w:val="16"/>
        </w:rPr>
        <w:t xml:space="preserve">роператор вправе, но не обязан, вместо применения указанной в п. 6.5. неустойки (фактически понесённых расходов), возвратить Агенту уплаченные им за туристский продукт денежные средства за вычетом расходов Туроператора по исполнению настоящего Договора, к </w:t>
      </w:r>
      <w:r>
        <w:rPr>
          <w:rFonts w:ascii="Arial" w:eastAsia="Arial" w:hAnsi="Arial" w:cs="Arial"/>
          <w:color w:val="000000"/>
          <w:sz w:val="16"/>
          <w:szCs w:val="16"/>
        </w:rPr>
        <w:t xml:space="preserve">которым относятся денежные средства, оплаченные Туроператором или подлежащие оплате третьим лицам), в том числе, но не ограничиваясь перечисленным - неустойки (штрафы, пени), оплаченные или подлежащие оплате Туроператором третьим лицам. </w:t>
      </w:r>
    </w:p>
    <w:p w14:paraId="2BF479C8"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В случае если Клие</w:t>
      </w:r>
      <w:r>
        <w:rPr>
          <w:rFonts w:ascii="Arial" w:eastAsia="Arial" w:hAnsi="Arial" w:cs="Arial"/>
          <w:color w:val="000000"/>
          <w:sz w:val="16"/>
          <w:szCs w:val="16"/>
        </w:rPr>
        <w:t>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w:t>
      </w:r>
      <w:r>
        <w:rPr>
          <w:rFonts w:ascii="Arial" w:eastAsia="Arial" w:hAnsi="Arial" w:cs="Arial"/>
          <w:color w:val="000000"/>
          <w:sz w:val="16"/>
          <w:szCs w:val="16"/>
        </w:rPr>
        <w:t xml:space="preserve">уристом законов страны пребывания, или по иным, не зависящим от Туроператора причинам, компенсация за неиспользованную часть путешествия не производится. Агент ручается перед Туроператором за исполнение Клиентом (туристами) своих обязательств по сделке, в </w:t>
      </w:r>
      <w:r>
        <w:rPr>
          <w:rFonts w:ascii="Arial" w:eastAsia="Arial" w:hAnsi="Arial" w:cs="Arial"/>
          <w:color w:val="000000"/>
          <w:sz w:val="16"/>
          <w:szCs w:val="16"/>
        </w:rPr>
        <w:t>том числе обязательств по оплате по договору и обязательств по совершению путешествия.</w:t>
      </w:r>
    </w:p>
    <w:p w14:paraId="5CF0C9E4"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Туроператор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w:t>
      </w:r>
      <w:r>
        <w:rPr>
          <w:rFonts w:ascii="Arial" w:eastAsia="Arial" w:hAnsi="Arial" w:cs="Arial"/>
          <w:color w:val="000000"/>
          <w:sz w:val="16"/>
          <w:szCs w:val="16"/>
        </w:rPr>
        <w:t>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w:t>
      </w:r>
      <w:r>
        <w:rPr>
          <w:rFonts w:ascii="Arial" w:eastAsia="Arial" w:hAnsi="Arial" w:cs="Arial"/>
          <w:color w:val="000000"/>
          <w:sz w:val="16"/>
          <w:szCs w:val="16"/>
        </w:rPr>
        <w:t xml:space="preserve">дение багажа, груза, ценностей и документов туристов в течение всего срока их поездки. В этих случаях </w:t>
      </w:r>
      <w:r>
        <w:rPr>
          <w:rFonts w:ascii="Arial" w:eastAsia="Arial" w:hAnsi="Arial" w:cs="Arial"/>
          <w:color w:val="000000"/>
          <w:sz w:val="16"/>
          <w:szCs w:val="16"/>
        </w:rPr>
        <w:lastRenderedPageBreak/>
        <w:t>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w:t>
      </w:r>
      <w:r>
        <w:rPr>
          <w:rFonts w:ascii="Arial" w:eastAsia="Arial" w:hAnsi="Arial" w:cs="Arial"/>
          <w:color w:val="000000"/>
          <w:sz w:val="16"/>
          <w:szCs w:val="16"/>
        </w:rPr>
        <w:t xml:space="preserve">нодательством РФ; за действия посольств и консульств, за действия таможенных и иммиграционных властей.  Туроператор не несет ответственность за последствия нарушения Клиентом Агента таможенных и пограничных формальностей правил проезда и провоза багажа, а </w:t>
      </w:r>
      <w:r>
        <w:rPr>
          <w:rFonts w:ascii="Arial" w:eastAsia="Arial" w:hAnsi="Arial" w:cs="Arial"/>
          <w:color w:val="000000"/>
          <w:sz w:val="16"/>
          <w:szCs w:val="16"/>
        </w:rPr>
        <w:t>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Туроператором; за неявку или опоздание Клиента на регистрацию в аэропорт, порт отправления, железн</w:t>
      </w:r>
      <w:r>
        <w:rPr>
          <w:rFonts w:ascii="Arial" w:eastAsia="Arial" w:hAnsi="Arial" w:cs="Arial"/>
          <w:color w:val="000000"/>
          <w:sz w:val="16"/>
          <w:szCs w:val="16"/>
        </w:rPr>
        <w:t>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w:t>
      </w:r>
      <w:r>
        <w:rPr>
          <w:rFonts w:ascii="Arial" w:eastAsia="Arial" w:hAnsi="Arial" w:cs="Arial"/>
          <w:color w:val="000000"/>
          <w:sz w:val="16"/>
          <w:szCs w:val="16"/>
        </w:rPr>
        <w:t>оза детей; за утерю Клиентом багажа или кражу багажа; за подлинность и правильность оформления документов Клиента (достоверность содержащихся в них сведений), медицинских справок, которые предоставил Агент Туроператору. Туроператор не несет ответственность</w:t>
      </w:r>
      <w:r>
        <w:rPr>
          <w:rFonts w:ascii="Arial" w:eastAsia="Arial" w:hAnsi="Arial" w:cs="Arial"/>
          <w:color w:val="000000"/>
          <w:sz w:val="16"/>
          <w:szCs w:val="16"/>
        </w:rPr>
        <w:t xml:space="preserve">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1C7E20AC"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Агент несет ответственность перед Туроператором и Клиентами за не предоставление или представление им недостоверной информации о туристском продукте, его потребительских свойствах. Туроператор не несет ответственности перед Клиентами за непредставление Аге</w:t>
      </w:r>
      <w:r>
        <w:rPr>
          <w:rFonts w:ascii="Arial" w:eastAsia="Arial" w:hAnsi="Arial" w:cs="Arial"/>
          <w:color w:val="000000"/>
          <w:sz w:val="16"/>
          <w:szCs w:val="16"/>
        </w:rPr>
        <w:t>нтом необходимой и достоверной информации.</w:t>
      </w:r>
    </w:p>
    <w:p w14:paraId="2DB82F17"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отвечает перед туристами или иными заказчиками турпродукта за действия (бездействие) третьих лиц, на которых Туроператором возлагается исполнение части или всех его обязательств перед туристами и (и</w:t>
      </w:r>
      <w:r>
        <w:rPr>
          <w:rFonts w:ascii="Arial" w:eastAsia="Arial" w:hAnsi="Arial" w:cs="Arial"/>
          <w:color w:val="000000"/>
          <w:sz w:val="16"/>
          <w:szCs w:val="16"/>
        </w:rPr>
        <w:t>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0DF35F93"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Агент несет ответственность за правильность указанных в заявке данн</w:t>
      </w:r>
      <w:r>
        <w:rPr>
          <w:rFonts w:ascii="Arial" w:eastAsia="Arial" w:hAnsi="Arial" w:cs="Arial"/>
          <w:color w:val="000000"/>
          <w:sz w:val="16"/>
          <w:szCs w:val="16"/>
        </w:rPr>
        <w:t>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Клиентов.</w:t>
      </w:r>
    </w:p>
    <w:p w14:paraId="4CA63230"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В случае наличия задолженности Агента перед Туроператором, Туроператор вправе удержать </w:t>
      </w:r>
      <w:r>
        <w:rPr>
          <w:rFonts w:ascii="Arial" w:eastAsia="Arial" w:hAnsi="Arial" w:cs="Arial"/>
          <w:color w:val="000000"/>
          <w:sz w:val="16"/>
          <w:szCs w:val="16"/>
        </w:rPr>
        <w:t xml:space="preserve">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этом случае, сумма оплаты по соответствующей Заявке Агента уменьшается на </w:t>
      </w:r>
      <w:r>
        <w:rPr>
          <w:rFonts w:ascii="Arial" w:eastAsia="Arial" w:hAnsi="Arial" w:cs="Arial"/>
          <w:color w:val="000000"/>
          <w:sz w:val="16"/>
          <w:szCs w:val="16"/>
        </w:rPr>
        <w:t>сумму удержанной Туроператором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Туроператор вправе не оказывать услуги и (или) не обеспечиват</w:t>
      </w:r>
      <w:r>
        <w:rPr>
          <w:rFonts w:ascii="Arial" w:eastAsia="Arial" w:hAnsi="Arial" w:cs="Arial"/>
          <w:color w:val="000000"/>
          <w:sz w:val="16"/>
          <w:szCs w:val="16"/>
        </w:rPr>
        <w:t>ь оказание услуг третьими лицами до поступления полной оплаты по всем Заявкам Агента, ответственность перед туристами несет Агент.</w:t>
      </w:r>
    </w:p>
    <w:p w14:paraId="1EE04696"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несет ответственности перед третьими лицами (туристами) в случае ненадлежащего исполнения обязательств Агентом</w:t>
      </w:r>
      <w:r>
        <w:rPr>
          <w:rFonts w:ascii="Arial" w:eastAsia="Arial" w:hAnsi="Arial" w:cs="Arial"/>
          <w:color w:val="000000"/>
          <w:sz w:val="16"/>
          <w:szCs w:val="16"/>
        </w:rPr>
        <w:t xml:space="preserve">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w:t>
      </w:r>
      <w:r>
        <w:rPr>
          <w:rFonts w:ascii="Arial" w:eastAsia="Arial" w:hAnsi="Arial" w:cs="Arial"/>
          <w:color w:val="000000"/>
          <w:sz w:val="16"/>
          <w:szCs w:val="16"/>
        </w:rPr>
        <w:t>ления полной оплаты по всем Заявкам Агента, ответственность перед туристами несет Агент.</w:t>
      </w:r>
    </w:p>
    <w:p w14:paraId="1D00B898"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w:t>
      </w:r>
      <w:r>
        <w:rPr>
          <w:rFonts w:ascii="Arial" w:eastAsia="Arial" w:hAnsi="Arial" w:cs="Arial"/>
          <w:color w:val="000000"/>
          <w:sz w:val="16"/>
          <w:szCs w:val="16"/>
        </w:rPr>
        <w:t>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w:t>
      </w:r>
      <w:r>
        <w:rPr>
          <w:rFonts w:ascii="Arial" w:eastAsia="Arial" w:hAnsi="Arial" w:cs="Arial"/>
          <w:color w:val="000000"/>
          <w:sz w:val="16"/>
          <w:szCs w:val="16"/>
        </w:rPr>
        <w:t>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w:t>
      </w:r>
      <w:r>
        <w:rPr>
          <w:rFonts w:ascii="Arial" w:eastAsia="Arial" w:hAnsi="Arial" w:cs="Arial"/>
          <w:color w:val="000000"/>
          <w:sz w:val="16"/>
          <w:szCs w:val="16"/>
        </w:rPr>
        <w:t xml:space="preserve">,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w:t>
      </w:r>
      <w:r>
        <w:rPr>
          <w:rFonts w:ascii="Arial" w:eastAsia="Arial" w:hAnsi="Arial" w:cs="Arial"/>
          <w:color w:val="000000"/>
          <w:sz w:val="16"/>
          <w:szCs w:val="16"/>
        </w:rPr>
        <w:t>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w:t>
      </w:r>
      <w:r>
        <w:rPr>
          <w:rFonts w:ascii="Arial" w:eastAsia="Arial" w:hAnsi="Arial" w:cs="Arial"/>
          <w:color w:val="000000"/>
          <w:sz w:val="16"/>
          <w:szCs w:val="16"/>
        </w:rPr>
        <w:t>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w:t>
      </w:r>
      <w:r>
        <w:rPr>
          <w:rFonts w:ascii="Arial" w:eastAsia="Arial" w:hAnsi="Arial" w:cs="Arial"/>
          <w:color w:val="000000"/>
          <w:sz w:val="16"/>
          <w:szCs w:val="16"/>
        </w:rPr>
        <w:t>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14:paraId="3FB6595D" w14:textId="77777777" w:rsidR="00646D90" w:rsidRDefault="00A24354">
      <w:pPr>
        <w:numPr>
          <w:ilvl w:val="0"/>
          <w:numId w:val="14"/>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несет ответственности в случае, если турист не воспользовался всеми или частью услуг</w:t>
      </w:r>
      <w:r>
        <w:rPr>
          <w:rFonts w:ascii="Arial" w:eastAsia="Arial" w:hAnsi="Arial" w:cs="Arial"/>
          <w:color w:val="000000"/>
          <w:sz w:val="16"/>
          <w:szCs w:val="16"/>
        </w:rPr>
        <w:t>,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14:paraId="518F1CD3" w14:textId="77777777" w:rsidR="00646D90" w:rsidRDefault="00A24354">
      <w:pPr>
        <w:pBdr>
          <w:top w:val="nil"/>
          <w:left w:val="nil"/>
          <w:bottom w:val="nil"/>
          <w:right w:val="nil"/>
          <w:between w:val="nil"/>
        </w:pBdr>
        <w:jc w:val="center"/>
        <w:rPr>
          <w:rFonts w:ascii="Arial" w:eastAsia="Arial" w:hAnsi="Arial" w:cs="Arial"/>
          <w:color w:val="000000"/>
          <w:sz w:val="16"/>
          <w:szCs w:val="16"/>
        </w:rPr>
      </w:pPr>
      <w:bookmarkStart w:id="0" w:name="_gjdgxs" w:colFirst="0" w:colLast="0"/>
      <w:bookmarkEnd w:id="0"/>
      <w:r>
        <w:rPr>
          <w:rFonts w:ascii="Arial" w:eastAsia="Arial" w:hAnsi="Arial" w:cs="Arial"/>
          <w:b/>
          <w:color w:val="000000"/>
          <w:sz w:val="16"/>
          <w:szCs w:val="16"/>
        </w:rPr>
        <w:t xml:space="preserve">7. Претензии и порядок разрешения споров. </w:t>
      </w:r>
    </w:p>
    <w:p w14:paraId="7A51B4E6" w14:textId="77777777" w:rsidR="00646D90" w:rsidRDefault="00A24354">
      <w:pPr>
        <w:numPr>
          <w:ilvl w:val="0"/>
          <w:numId w:val="2"/>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При наличии каких-либо замечаний относительно туристского обслуживания во время тура, Клиент обязан незамедлительно обратиться к представителям Компании Туроператора, Туроператору (принимающей стороны) на местах. </w:t>
      </w:r>
      <w:r>
        <w:rPr>
          <w:rFonts w:ascii="Arial" w:eastAsia="Arial" w:hAnsi="Arial" w:cs="Arial"/>
          <w:color w:val="000000"/>
          <w:sz w:val="16"/>
          <w:szCs w:val="16"/>
        </w:rPr>
        <w:t>Обо всех претензиях, касающихся туристского сервиса, необходимо на местах составлять соответствующий протокол в двух экземплярах, под которым ставит свою подпись Клиент и представитель Туроператора (принимающей стороны). Один экземпляр протокола получает К</w:t>
      </w:r>
      <w:r>
        <w:rPr>
          <w:rFonts w:ascii="Arial" w:eastAsia="Arial" w:hAnsi="Arial" w:cs="Arial"/>
          <w:color w:val="000000"/>
          <w:sz w:val="16"/>
          <w:szCs w:val="16"/>
        </w:rPr>
        <w:t>лиент, один экземпляр протокола остается у представителя Туроператора (принимающей стороны).</w:t>
      </w:r>
    </w:p>
    <w:p w14:paraId="2B95CB20" w14:textId="77777777" w:rsidR="00646D90" w:rsidRDefault="00A24354">
      <w:pPr>
        <w:numPr>
          <w:ilvl w:val="0"/>
          <w:numId w:val="2"/>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Претензии к качеству Турпродукта предъявляются </w:t>
      </w:r>
      <w:proofErr w:type="gramStart"/>
      <w:r>
        <w:rPr>
          <w:rFonts w:ascii="Arial" w:eastAsia="Arial" w:hAnsi="Arial" w:cs="Arial"/>
          <w:color w:val="000000"/>
          <w:sz w:val="16"/>
          <w:szCs w:val="16"/>
        </w:rPr>
        <w:t>Агентом  Туроператору</w:t>
      </w:r>
      <w:proofErr w:type="gramEnd"/>
      <w:r>
        <w:rPr>
          <w:rFonts w:ascii="Arial" w:eastAsia="Arial" w:hAnsi="Arial" w:cs="Arial"/>
          <w:color w:val="000000"/>
          <w:sz w:val="16"/>
          <w:szCs w:val="16"/>
        </w:rPr>
        <w:t xml:space="preserve">   в письменной форме в течение 20 дней после окончания тура и подлежат рассмотрению в течение </w:t>
      </w:r>
      <w:r>
        <w:rPr>
          <w:rFonts w:ascii="Arial" w:eastAsia="Arial" w:hAnsi="Arial" w:cs="Arial"/>
          <w:color w:val="000000"/>
          <w:sz w:val="16"/>
          <w:szCs w:val="16"/>
        </w:rPr>
        <w:t xml:space="preserve">10 дней со дня получения претензии. В претензии туриста и (или) иного заказчика указываются: фамилия, имя и отчество Клиента; номер </w:t>
      </w:r>
      <w:proofErr w:type="gramStart"/>
      <w:r>
        <w:rPr>
          <w:rFonts w:ascii="Arial" w:eastAsia="Arial" w:hAnsi="Arial" w:cs="Arial"/>
          <w:color w:val="000000"/>
          <w:sz w:val="16"/>
          <w:szCs w:val="16"/>
        </w:rPr>
        <w:t>договора  о</w:t>
      </w:r>
      <w:proofErr w:type="gramEnd"/>
      <w:r>
        <w:rPr>
          <w:rFonts w:ascii="Arial" w:eastAsia="Arial" w:hAnsi="Arial" w:cs="Arial"/>
          <w:color w:val="000000"/>
          <w:sz w:val="16"/>
          <w:szCs w:val="16"/>
        </w:rPr>
        <w:t xml:space="preserve"> реализации туристского продукта и дата его заключения; наименование Агента и Туроператора; указать реквизиты (но</w:t>
      </w:r>
      <w:r>
        <w:rPr>
          <w:rFonts w:ascii="Arial" w:eastAsia="Arial" w:hAnsi="Arial" w:cs="Arial"/>
          <w:color w:val="000000"/>
          <w:sz w:val="16"/>
          <w:szCs w:val="16"/>
        </w:rPr>
        <w:t>мер и дату) Агентского договора, заключенного между Туроператором и Агентом, также необходимо приложить копию документа, подтверждающего оплату Турпродукта. В претензии должна быть отражена информация об обстоятельствах (фактах), свидетельствующих о наличи</w:t>
      </w:r>
      <w:r>
        <w:rPr>
          <w:rFonts w:ascii="Arial" w:eastAsia="Arial" w:hAnsi="Arial" w:cs="Arial"/>
          <w:color w:val="000000"/>
          <w:sz w:val="16"/>
          <w:szCs w:val="16"/>
        </w:rPr>
        <w:t>и в туристском продукте существенных недостатков, включая существенные нарушения требований к качеству туристского продукта, документы, подтверждающие факты, изложенные в претензии – протокол, подписанный туристом и представителем принимающей стороны или п</w:t>
      </w:r>
      <w:r>
        <w:rPr>
          <w:rFonts w:ascii="Arial" w:eastAsia="Arial" w:hAnsi="Arial" w:cs="Arial"/>
          <w:color w:val="000000"/>
          <w:sz w:val="16"/>
          <w:szCs w:val="16"/>
        </w:rPr>
        <w:t>редставителем Туроператора.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w:t>
      </w:r>
      <w:r>
        <w:rPr>
          <w:rFonts w:ascii="Arial" w:eastAsia="Arial" w:hAnsi="Arial" w:cs="Arial"/>
          <w:color w:val="000000"/>
          <w:sz w:val="16"/>
          <w:szCs w:val="16"/>
        </w:rPr>
        <w:t>венно к организации, предоставившей Туроператору финансовое обеспечение</w:t>
      </w:r>
    </w:p>
    <w:p w14:paraId="2C9E4FEF" w14:textId="77777777" w:rsidR="00646D90" w:rsidRDefault="00A24354">
      <w:pPr>
        <w:numPr>
          <w:ilvl w:val="0"/>
          <w:numId w:val="2"/>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В случае отсутствия указанных документов </w:t>
      </w:r>
      <w:proofErr w:type="gramStart"/>
      <w:r>
        <w:rPr>
          <w:rFonts w:ascii="Arial" w:eastAsia="Arial" w:hAnsi="Arial" w:cs="Arial"/>
          <w:color w:val="000000"/>
          <w:sz w:val="16"/>
          <w:szCs w:val="16"/>
        </w:rPr>
        <w:t>Туроператор  вправе</w:t>
      </w:r>
      <w:proofErr w:type="gramEnd"/>
      <w:r>
        <w:rPr>
          <w:rFonts w:ascii="Arial" w:eastAsia="Arial" w:hAnsi="Arial" w:cs="Arial"/>
          <w:color w:val="000000"/>
          <w:sz w:val="16"/>
          <w:szCs w:val="16"/>
        </w:rPr>
        <w:t xml:space="preserve"> не рассматривать адресованную ему претензию. </w:t>
      </w:r>
    </w:p>
    <w:p w14:paraId="506D5E56" w14:textId="77777777" w:rsidR="00646D90" w:rsidRDefault="00A24354">
      <w:pPr>
        <w:numPr>
          <w:ilvl w:val="0"/>
          <w:numId w:val="2"/>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Туроператор не рассматривает претензии Агента к качеству предоставленных услу</w:t>
      </w:r>
      <w:r>
        <w:rPr>
          <w:rFonts w:ascii="Arial" w:eastAsia="Arial" w:hAnsi="Arial" w:cs="Arial"/>
          <w:color w:val="000000"/>
          <w:sz w:val="16"/>
          <w:szCs w:val="16"/>
        </w:rPr>
        <w:t xml:space="preserve">г, основанных на субъективной оценке клиентами этих услуг. </w:t>
      </w:r>
    </w:p>
    <w:p w14:paraId="0EC8F345" w14:textId="77777777" w:rsidR="00646D90" w:rsidRDefault="00A24354">
      <w:pPr>
        <w:numPr>
          <w:ilvl w:val="0"/>
          <w:numId w:val="2"/>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w:t>
      </w:r>
      <w:r>
        <w:rPr>
          <w:rFonts w:ascii="Arial" w:eastAsia="Arial" w:hAnsi="Arial" w:cs="Arial"/>
          <w:color w:val="000000"/>
          <w:sz w:val="16"/>
          <w:szCs w:val="16"/>
        </w:rPr>
        <w:t>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w:t>
      </w:r>
      <w:r>
        <w:rPr>
          <w:rFonts w:ascii="Arial" w:eastAsia="Arial" w:hAnsi="Arial" w:cs="Arial"/>
          <w:color w:val="000000"/>
          <w:sz w:val="16"/>
          <w:szCs w:val="16"/>
        </w:rPr>
        <w:t>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w:t>
      </w:r>
      <w:r>
        <w:rPr>
          <w:rFonts w:ascii="Arial" w:eastAsia="Arial" w:hAnsi="Arial" w:cs="Arial"/>
          <w:color w:val="000000"/>
          <w:sz w:val="16"/>
          <w:szCs w:val="16"/>
        </w:rPr>
        <w:t>,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w:t>
      </w:r>
      <w:r>
        <w:rPr>
          <w:rFonts w:ascii="Arial" w:eastAsia="Arial" w:hAnsi="Arial" w:cs="Arial"/>
          <w:color w:val="000000"/>
          <w:sz w:val="16"/>
          <w:szCs w:val="16"/>
        </w:rPr>
        <w:t xml:space="preserve"> и способов оплаты услуг Туроператора,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14:paraId="4E29525E" w14:textId="77777777" w:rsidR="00646D90" w:rsidRDefault="00A24354">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8. Другие условия.</w:t>
      </w:r>
    </w:p>
    <w:p w14:paraId="2249B1BF"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Стороны освобождаются от ответственности за полное или частичное невыполнение обязательств по договору, если такое неисполнение является следствием непредсказуемых и непреодолимых обстоятельств: землетрясения, наводнения, пожара, ураган</w:t>
      </w:r>
      <w:r>
        <w:rPr>
          <w:rFonts w:ascii="Arial" w:eastAsia="Arial" w:hAnsi="Arial" w:cs="Arial"/>
          <w:color w:val="000000"/>
          <w:sz w:val="16"/>
          <w:szCs w:val="16"/>
        </w:rPr>
        <w:t xml:space="preserve">а и других природных </w:t>
      </w:r>
      <w:proofErr w:type="gramStart"/>
      <w:r>
        <w:rPr>
          <w:rFonts w:ascii="Arial" w:eastAsia="Arial" w:hAnsi="Arial" w:cs="Arial"/>
          <w:color w:val="000000"/>
          <w:sz w:val="16"/>
          <w:szCs w:val="16"/>
        </w:rPr>
        <w:t>явлений,  а</w:t>
      </w:r>
      <w:proofErr w:type="gramEnd"/>
      <w:r>
        <w:rPr>
          <w:rFonts w:ascii="Arial" w:eastAsia="Arial" w:hAnsi="Arial" w:cs="Arial"/>
          <w:color w:val="000000"/>
          <w:sz w:val="16"/>
          <w:szCs w:val="16"/>
        </w:rPr>
        <w:t xml:space="preserve"> также военных действий, забастовок или действий правительства и законодательных органов, делающих невозможным выполнение настоящего договора. Указанные события должны носить чрезвычайный, непредвиденный характер, должны быт</w:t>
      </w:r>
      <w:r>
        <w:rPr>
          <w:rFonts w:ascii="Arial" w:eastAsia="Arial" w:hAnsi="Arial" w:cs="Arial"/>
          <w:color w:val="000000"/>
          <w:sz w:val="16"/>
          <w:szCs w:val="16"/>
        </w:rPr>
        <w:t xml:space="preserve">ь установлены органами государственной </w:t>
      </w:r>
      <w:proofErr w:type="gramStart"/>
      <w:r>
        <w:rPr>
          <w:rFonts w:ascii="Arial" w:eastAsia="Arial" w:hAnsi="Arial" w:cs="Arial"/>
          <w:color w:val="000000"/>
          <w:sz w:val="16"/>
          <w:szCs w:val="16"/>
        </w:rPr>
        <w:t>власти  и</w:t>
      </w:r>
      <w:proofErr w:type="gramEnd"/>
      <w:r>
        <w:rPr>
          <w:rFonts w:ascii="Arial" w:eastAsia="Arial" w:hAnsi="Arial" w:cs="Arial"/>
          <w:color w:val="000000"/>
          <w:sz w:val="16"/>
          <w:szCs w:val="16"/>
        </w:rPr>
        <w:t xml:space="preserve"> возникнуть после заключения договора. При наступлении подобных обстоятельств непреодолимой силы одна сторона должна известить о них другую в письменной форме, срок выполнения сторонами обязательств по настоя</w:t>
      </w:r>
      <w:r>
        <w:rPr>
          <w:rFonts w:ascii="Arial" w:eastAsia="Arial" w:hAnsi="Arial" w:cs="Arial"/>
          <w:color w:val="000000"/>
          <w:sz w:val="16"/>
          <w:szCs w:val="16"/>
        </w:rPr>
        <w:t>щему договору отодвигается соразмерно времени, в течение которого действуют подобные обстоятельства.</w:t>
      </w:r>
    </w:p>
    <w:p w14:paraId="0034BED0"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Если обстоятельства непреодолимой силы имели место в период путешествия, Туроператор не несет ответственности за понесенные туристами и Агентом убытки. В с</w:t>
      </w:r>
      <w:r>
        <w:rPr>
          <w:rFonts w:ascii="Arial" w:eastAsia="Arial" w:hAnsi="Arial" w:cs="Arial"/>
          <w:color w:val="000000"/>
          <w:sz w:val="16"/>
          <w:szCs w:val="16"/>
        </w:rPr>
        <w:t xml:space="preserve">лучае наступления обстоятельств непреодолимой силы Туроператор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w:t>
      </w:r>
      <w:r>
        <w:rPr>
          <w:rFonts w:ascii="Arial" w:eastAsia="Arial" w:hAnsi="Arial" w:cs="Arial"/>
          <w:color w:val="000000"/>
          <w:sz w:val="16"/>
          <w:szCs w:val="16"/>
        </w:rPr>
        <w:lastRenderedPageBreak/>
        <w:t>туристского продукта и исп</w:t>
      </w:r>
      <w:r>
        <w:rPr>
          <w:rFonts w:ascii="Arial" w:eastAsia="Arial" w:hAnsi="Arial" w:cs="Arial"/>
          <w:color w:val="000000"/>
          <w:sz w:val="16"/>
          <w:szCs w:val="16"/>
        </w:rPr>
        <w:t xml:space="preserve">олнению договора может быть удержана из оплат Агента, произведенных по настоящему договору в порядке п. </w:t>
      </w:r>
      <w:proofErr w:type="gramStart"/>
      <w:r>
        <w:rPr>
          <w:rFonts w:ascii="Arial" w:eastAsia="Arial" w:hAnsi="Arial" w:cs="Arial"/>
          <w:color w:val="000000"/>
          <w:sz w:val="16"/>
          <w:szCs w:val="16"/>
        </w:rPr>
        <w:t>6.13  договора</w:t>
      </w:r>
      <w:proofErr w:type="gramEnd"/>
      <w:r>
        <w:rPr>
          <w:rFonts w:ascii="Arial" w:eastAsia="Arial" w:hAnsi="Arial" w:cs="Arial"/>
          <w:color w:val="000000"/>
          <w:sz w:val="16"/>
          <w:szCs w:val="16"/>
        </w:rPr>
        <w:t>.</w:t>
      </w:r>
    </w:p>
    <w:p w14:paraId="0288DD8D"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Любые изменения и дополнения к настоящему договору действительны при условии, если они совершены в письменной форме и подписаны надлежащ</w:t>
      </w:r>
      <w:r>
        <w:rPr>
          <w:rFonts w:ascii="Arial" w:eastAsia="Arial" w:hAnsi="Arial" w:cs="Arial"/>
          <w:color w:val="000000"/>
          <w:sz w:val="16"/>
          <w:szCs w:val="16"/>
        </w:rPr>
        <w:t xml:space="preserve">е уполномоченными на то представителями сторон или совершены в ином порядке, не запрещенным законодательством РФ. Туроператор вправе размещать на своем сайте тексты дополнительных соглашений или новые редакции настоящего договора. Совершением бронирования </w:t>
      </w:r>
      <w:r>
        <w:rPr>
          <w:rFonts w:ascii="Arial" w:eastAsia="Arial" w:hAnsi="Arial" w:cs="Arial"/>
          <w:color w:val="000000"/>
          <w:sz w:val="16"/>
          <w:szCs w:val="16"/>
        </w:rPr>
        <w:t>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Туроператора</w:t>
      </w:r>
    </w:p>
    <w:p w14:paraId="57A80F3D"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14 марта 20</w:t>
      </w:r>
      <w:r>
        <w:rPr>
          <w:rFonts w:ascii="Arial" w:eastAsia="Arial" w:hAnsi="Arial" w:cs="Arial"/>
          <w:sz w:val="16"/>
          <w:szCs w:val="16"/>
        </w:rPr>
        <w:t xml:space="preserve">29 </w:t>
      </w:r>
      <w:r>
        <w:rPr>
          <w:rFonts w:ascii="Arial" w:eastAsia="Arial" w:hAnsi="Arial" w:cs="Arial"/>
          <w:color w:val="000000"/>
          <w:sz w:val="16"/>
          <w:szCs w:val="16"/>
        </w:rPr>
        <w:t>года. Если ни одна из сторон не заявит о расторжении Договора за один месяц до его окончания в письменн</w:t>
      </w:r>
      <w:r>
        <w:rPr>
          <w:rFonts w:ascii="Arial" w:eastAsia="Arial" w:hAnsi="Arial" w:cs="Arial"/>
          <w:color w:val="000000"/>
          <w:sz w:val="16"/>
          <w:szCs w:val="16"/>
        </w:rPr>
        <w:t>ой форме, срок действия Договора считается продленным каждый раз еще на один год.</w:t>
      </w:r>
    </w:p>
    <w:p w14:paraId="655D7508"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С момента заключения настоящего договора, все предыдущие договоренности между Туроператором и Агентом по предмету договора теряют силу.</w:t>
      </w:r>
    </w:p>
    <w:p w14:paraId="4D5FA4AC"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Настоящий договор может быть расторгну</w:t>
      </w:r>
      <w:r>
        <w:rPr>
          <w:rFonts w:ascii="Arial" w:eastAsia="Arial" w:hAnsi="Arial" w:cs="Arial"/>
          <w:color w:val="000000"/>
          <w:sz w:val="16"/>
          <w:szCs w:val="16"/>
        </w:rPr>
        <w:t>т или изменен в любой момент по инициативе Туроператора с наступлением последствий, предусмотренных настоящим Договором. При этом Туроператор должен уведомить Агента не менее, чем за 1 (один) месяц до предполагаемого срока расторжения договора. Стороны обя</w:t>
      </w:r>
      <w:r>
        <w:rPr>
          <w:rFonts w:ascii="Arial" w:eastAsia="Arial" w:hAnsi="Arial" w:cs="Arial"/>
          <w:color w:val="000000"/>
          <w:sz w:val="16"/>
          <w:szCs w:val="16"/>
        </w:rPr>
        <w:t>заны урегулировать свои расчеты не позднее 7 (семи) дней со дня направления вышеуказанного уведомления. Договор может быть расторгнут Туроператором в одностороннем порядке в случае нарушения Агентом любого условия настоящего Договора с уведомлением за один</w:t>
      </w:r>
      <w:r>
        <w:rPr>
          <w:rFonts w:ascii="Arial" w:eastAsia="Arial" w:hAnsi="Arial" w:cs="Arial"/>
          <w:color w:val="000000"/>
          <w:sz w:val="16"/>
          <w:szCs w:val="16"/>
        </w:rPr>
        <w:t xml:space="preserve"> день до расторжения договора.</w:t>
      </w:r>
    </w:p>
    <w:p w14:paraId="693D427C"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w:t>
      </w:r>
      <w:r>
        <w:rPr>
          <w:rFonts w:ascii="Arial" w:eastAsia="Arial" w:hAnsi="Arial" w:cs="Arial"/>
          <w:color w:val="000000"/>
          <w:sz w:val="16"/>
          <w:szCs w:val="16"/>
        </w:rPr>
        <w:t xml:space="preserve"> Туроператору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w:t>
      </w:r>
      <w:r>
        <w:rPr>
          <w:rFonts w:ascii="Arial" w:eastAsia="Arial" w:hAnsi="Arial" w:cs="Arial"/>
          <w:color w:val="000000"/>
          <w:sz w:val="16"/>
          <w:szCs w:val="16"/>
        </w:rPr>
        <w:t xml:space="preserve">том заявки (в том числе с использованием системы </w:t>
      </w:r>
      <w:proofErr w:type="gramStart"/>
      <w:r>
        <w:rPr>
          <w:rFonts w:ascii="Arial" w:eastAsia="Arial" w:hAnsi="Arial" w:cs="Arial"/>
          <w:color w:val="000000"/>
          <w:sz w:val="16"/>
          <w:szCs w:val="16"/>
        </w:rPr>
        <w:t>он-лайн</w:t>
      </w:r>
      <w:proofErr w:type="gramEnd"/>
      <w:r>
        <w:rPr>
          <w:rFonts w:ascii="Arial" w:eastAsia="Arial" w:hAnsi="Arial" w:cs="Arial"/>
          <w:color w:val="000000"/>
          <w:sz w:val="16"/>
          <w:szCs w:val="16"/>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w:t>
      </w:r>
      <w:r>
        <w:rPr>
          <w:rFonts w:ascii="Arial" w:eastAsia="Arial" w:hAnsi="Arial" w:cs="Arial"/>
          <w:color w:val="000000"/>
          <w:sz w:val="16"/>
          <w:szCs w:val="16"/>
        </w:rPr>
        <w:t>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w:t>
      </w:r>
      <w:r>
        <w:rPr>
          <w:rFonts w:ascii="Arial" w:eastAsia="Arial" w:hAnsi="Arial" w:cs="Arial"/>
          <w:color w:val="000000"/>
          <w:sz w:val="16"/>
          <w:szCs w:val="16"/>
        </w:rPr>
        <w:t xml:space="preserve">е только: с условиями о рассмотрении споров в Арбитражном </w:t>
      </w:r>
      <w:proofErr w:type="gramStart"/>
      <w:r>
        <w:rPr>
          <w:rFonts w:ascii="Arial" w:eastAsia="Arial" w:hAnsi="Arial" w:cs="Arial"/>
          <w:color w:val="000000"/>
          <w:sz w:val="16"/>
          <w:szCs w:val="16"/>
        </w:rPr>
        <w:t>суде  с</w:t>
      </w:r>
      <w:proofErr w:type="gramEnd"/>
      <w:r>
        <w:rPr>
          <w:rFonts w:ascii="Arial" w:eastAsia="Arial" w:hAnsi="Arial" w:cs="Arial"/>
          <w:color w:val="000000"/>
          <w:sz w:val="16"/>
          <w:szCs w:val="16"/>
        </w:rPr>
        <w:t xml:space="preserve"> применением законодательства РФ. Агент допускает и признает действительным факсимильное воспроизведение подписи Туроператора с помощью средств копирования.</w:t>
      </w:r>
    </w:p>
    <w:p w14:paraId="6E2C6D61"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Заключение Агентом субагентских до</w:t>
      </w:r>
      <w:r>
        <w:rPr>
          <w:rFonts w:ascii="Arial" w:eastAsia="Arial" w:hAnsi="Arial" w:cs="Arial"/>
          <w:color w:val="000000"/>
          <w:sz w:val="16"/>
          <w:szCs w:val="16"/>
        </w:rPr>
        <w:t>говоров допускается исключительно с письменного согласия Туроператора. Агент несет перед Туроператором ответственность за действия субагентов и ручается перед Туроператором за исполнение ими своих обязательств. Туроператор не несет ответственность за любые</w:t>
      </w:r>
      <w:r>
        <w:rPr>
          <w:rFonts w:ascii="Arial" w:eastAsia="Arial" w:hAnsi="Arial" w:cs="Arial"/>
          <w:color w:val="000000"/>
          <w:sz w:val="16"/>
          <w:szCs w:val="16"/>
        </w:rPr>
        <w:t xml:space="preserve"> действия субагентов, в том числе за неисполнение ими своих обязательств и (или) присвоение ими денежных средств.</w:t>
      </w:r>
    </w:p>
    <w:p w14:paraId="396D1661" w14:textId="77777777" w:rsidR="00646D90" w:rsidRDefault="00A24354">
      <w:pPr>
        <w:numPr>
          <w:ilvl w:val="0"/>
          <w:numId w:val="6"/>
        </w:num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В целях исполнения договора Агент, помимо оплаты Туроператору денежных средств, исполняет обязанности, предусмотренные условиями настоящего до</w:t>
      </w:r>
      <w:r>
        <w:rPr>
          <w:rFonts w:ascii="Arial" w:eastAsia="Arial" w:hAnsi="Arial" w:cs="Arial"/>
          <w:color w:val="000000"/>
          <w:sz w:val="16"/>
          <w:szCs w:val="16"/>
        </w:rPr>
        <w:t>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r>
        <w:rPr>
          <w:color w:val="000000"/>
          <w:sz w:val="15"/>
          <w:szCs w:val="15"/>
        </w:rPr>
        <w:t>.</w:t>
      </w:r>
    </w:p>
    <w:p w14:paraId="29004FB2" w14:textId="77777777" w:rsidR="00646D90" w:rsidRDefault="00A24354">
      <w:pPr>
        <w:pBdr>
          <w:top w:val="nil"/>
          <w:left w:val="nil"/>
          <w:bottom w:val="nil"/>
          <w:right w:val="nil"/>
          <w:between w:val="nil"/>
        </w:pBdr>
        <w:ind w:left="360"/>
        <w:jc w:val="center"/>
        <w:rPr>
          <w:rFonts w:ascii="Arial" w:eastAsia="Arial" w:hAnsi="Arial" w:cs="Arial"/>
          <w:color w:val="000000"/>
          <w:sz w:val="16"/>
          <w:szCs w:val="16"/>
        </w:rPr>
      </w:pPr>
      <w:r>
        <w:rPr>
          <w:rFonts w:ascii="Arial" w:eastAsia="Arial" w:hAnsi="Arial" w:cs="Arial"/>
          <w:b/>
          <w:color w:val="000000"/>
          <w:sz w:val="16"/>
          <w:szCs w:val="16"/>
        </w:rPr>
        <w:t>9.</w:t>
      </w:r>
      <w:r>
        <w:rPr>
          <w:rFonts w:ascii="Arial" w:eastAsia="Arial" w:hAnsi="Arial" w:cs="Arial"/>
          <w:color w:val="000000"/>
          <w:sz w:val="16"/>
          <w:szCs w:val="16"/>
        </w:rPr>
        <w:t xml:space="preserve"> </w:t>
      </w:r>
      <w:r>
        <w:rPr>
          <w:rFonts w:ascii="Arial" w:eastAsia="Arial" w:hAnsi="Arial" w:cs="Arial"/>
          <w:b/>
          <w:color w:val="000000"/>
          <w:sz w:val="16"/>
          <w:szCs w:val="16"/>
        </w:rPr>
        <w:t>Финансовое обеспечение.</w:t>
      </w:r>
    </w:p>
    <w:p w14:paraId="0BFE2BF2"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9.1     Сведения о Туроператоре:</w:t>
      </w:r>
    </w:p>
    <w:tbl>
      <w:tblPr>
        <w:tblStyle w:val="a6"/>
        <w:tblW w:w="10597"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6521"/>
      </w:tblGrid>
      <w:tr w:rsidR="00646D90" w14:paraId="4B6F6E6B" w14:textId="77777777">
        <w:trPr>
          <w:trHeight w:val="170"/>
        </w:trPr>
        <w:tc>
          <w:tcPr>
            <w:tcW w:w="4076" w:type="dxa"/>
          </w:tcPr>
          <w:p w14:paraId="30E892F2"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Полное и сокращенное наименования, реестровый номер</w:t>
            </w:r>
          </w:p>
        </w:tc>
        <w:tc>
          <w:tcPr>
            <w:tcW w:w="6521" w:type="dxa"/>
          </w:tcPr>
          <w:p w14:paraId="655A11F2" w14:textId="7E154966" w:rsidR="00646D90" w:rsidRDefault="00A24354">
            <w:pPr>
              <w:pBdr>
                <w:top w:val="nil"/>
                <w:left w:val="nil"/>
                <w:bottom w:val="nil"/>
                <w:right w:val="nil"/>
                <w:between w:val="nil"/>
              </w:pBdr>
              <w:rPr>
                <w:rFonts w:ascii="Arial" w:eastAsia="Arial" w:hAnsi="Arial" w:cs="Arial"/>
                <w:color w:val="000000"/>
                <w:sz w:val="16"/>
                <w:szCs w:val="16"/>
                <w:highlight w:val="black"/>
              </w:rPr>
            </w:pPr>
            <w:r>
              <w:rPr>
                <w:rFonts w:ascii="Arial" w:eastAsia="Arial" w:hAnsi="Arial" w:cs="Arial"/>
                <w:color w:val="000000"/>
                <w:sz w:val="16"/>
                <w:szCs w:val="16"/>
              </w:rPr>
              <w:t xml:space="preserve">Общество с ограниченной ответственностью Клуб Путешествий «Не сидим дома», ООО КП «Не сидим дома» РТО </w:t>
            </w:r>
            <w:r w:rsidR="00D90C42" w:rsidRPr="00D90C42">
              <w:rPr>
                <w:rFonts w:ascii="Arial" w:eastAsia="Arial" w:hAnsi="Arial" w:cs="Arial"/>
                <w:color w:val="000000"/>
                <w:sz w:val="16"/>
                <w:szCs w:val="16"/>
              </w:rPr>
              <w:t>025870</w:t>
            </w:r>
          </w:p>
        </w:tc>
      </w:tr>
      <w:tr w:rsidR="00646D90" w14:paraId="0CB899E4" w14:textId="77777777">
        <w:trPr>
          <w:trHeight w:val="170"/>
        </w:trPr>
        <w:tc>
          <w:tcPr>
            <w:tcW w:w="4076" w:type="dxa"/>
          </w:tcPr>
          <w:p w14:paraId="0CEBE23B"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Адрес (место нахождения)</w:t>
            </w:r>
          </w:p>
        </w:tc>
        <w:tc>
          <w:tcPr>
            <w:tcW w:w="6521" w:type="dxa"/>
          </w:tcPr>
          <w:p w14:paraId="50529F5D" w14:textId="77777777" w:rsidR="00646D90" w:rsidRDefault="00A24354">
            <w:pPr>
              <w:pBdr>
                <w:top w:val="nil"/>
                <w:left w:val="nil"/>
                <w:bottom w:val="nil"/>
                <w:right w:val="nil"/>
                <w:between w:val="nil"/>
              </w:pBdr>
              <w:jc w:val="both"/>
              <w:rPr>
                <w:rFonts w:ascii="Arial" w:eastAsia="Arial" w:hAnsi="Arial" w:cs="Arial"/>
                <w:color w:val="000000"/>
                <w:sz w:val="16"/>
                <w:szCs w:val="16"/>
                <w:highlight w:val="black"/>
              </w:rPr>
            </w:pPr>
            <w:r>
              <w:rPr>
                <w:rFonts w:ascii="Arial" w:eastAsia="Arial" w:hAnsi="Arial" w:cs="Arial"/>
                <w:color w:val="000000"/>
                <w:sz w:val="16"/>
                <w:szCs w:val="16"/>
              </w:rPr>
              <w:t xml:space="preserve">Г. Краснодар, ул. </w:t>
            </w:r>
            <w:proofErr w:type="spellStart"/>
            <w:r>
              <w:rPr>
                <w:rFonts w:ascii="Arial" w:eastAsia="Arial" w:hAnsi="Arial" w:cs="Arial"/>
                <w:color w:val="000000"/>
                <w:sz w:val="16"/>
                <w:szCs w:val="16"/>
              </w:rPr>
              <w:t>Старокубанская</w:t>
            </w:r>
            <w:proofErr w:type="spellEnd"/>
            <w:r>
              <w:rPr>
                <w:rFonts w:ascii="Arial" w:eastAsia="Arial" w:hAnsi="Arial" w:cs="Arial"/>
                <w:color w:val="000000"/>
                <w:sz w:val="16"/>
                <w:szCs w:val="16"/>
              </w:rPr>
              <w:t xml:space="preserve"> д.58, помещение 12</w:t>
            </w:r>
          </w:p>
        </w:tc>
      </w:tr>
      <w:tr w:rsidR="00646D90" w14:paraId="73486E9D" w14:textId="77777777">
        <w:trPr>
          <w:trHeight w:val="170"/>
        </w:trPr>
        <w:tc>
          <w:tcPr>
            <w:tcW w:w="4076" w:type="dxa"/>
          </w:tcPr>
          <w:p w14:paraId="20F470E9" w14:textId="77777777" w:rsidR="00646D90" w:rsidRDefault="00A24354">
            <w:pPr>
              <w:pBdr>
                <w:top w:val="nil"/>
                <w:left w:val="nil"/>
                <w:bottom w:val="nil"/>
                <w:right w:val="nil"/>
                <w:between w:val="nil"/>
              </w:pBdr>
              <w:rPr>
                <w:rFonts w:ascii="Arial" w:eastAsia="Arial" w:hAnsi="Arial" w:cs="Arial"/>
                <w:color w:val="000000"/>
                <w:sz w:val="16"/>
                <w:szCs w:val="16"/>
              </w:rPr>
            </w:pPr>
            <w:proofErr w:type="gramStart"/>
            <w:r>
              <w:rPr>
                <w:rFonts w:ascii="Arial" w:eastAsia="Arial" w:hAnsi="Arial" w:cs="Arial"/>
                <w:b/>
                <w:color w:val="000000"/>
                <w:sz w:val="16"/>
                <w:szCs w:val="16"/>
              </w:rPr>
              <w:t>Вид  финансового</w:t>
            </w:r>
            <w:proofErr w:type="gramEnd"/>
            <w:r>
              <w:rPr>
                <w:rFonts w:ascii="Arial" w:eastAsia="Arial" w:hAnsi="Arial" w:cs="Arial"/>
                <w:b/>
                <w:color w:val="000000"/>
                <w:sz w:val="16"/>
                <w:szCs w:val="16"/>
              </w:rPr>
              <w:t xml:space="preserve"> обеспечения</w:t>
            </w:r>
          </w:p>
        </w:tc>
        <w:tc>
          <w:tcPr>
            <w:tcW w:w="6521" w:type="dxa"/>
          </w:tcPr>
          <w:p w14:paraId="5C9C4D25" w14:textId="47A20BBB" w:rsidR="00646D90" w:rsidRDefault="00A24354">
            <w:pPr>
              <w:pBdr>
                <w:top w:val="nil"/>
                <w:left w:val="nil"/>
                <w:bottom w:val="nil"/>
                <w:right w:val="nil"/>
                <w:between w:val="nil"/>
              </w:pBdr>
              <w:jc w:val="both"/>
              <w:rPr>
                <w:rFonts w:ascii="Arial" w:eastAsia="Arial" w:hAnsi="Arial" w:cs="Arial"/>
                <w:color w:val="000000"/>
                <w:sz w:val="16"/>
                <w:szCs w:val="16"/>
                <w:highlight w:val="black"/>
              </w:rPr>
            </w:pPr>
            <w:r>
              <w:rPr>
                <w:rFonts w:ascii="Arial" w:eastAsia="Arial" w:hAnsi="Arial" w:cs="Arial"/>
                <w:color w:val="000000"/>
                <w:sz w:val="16"/>
                <w:szCs w:val="16"/>
              </w:rPr>
              <w:t>Договор страхования гражданской ответст</w:t>
            </w:r>
            <w:r>
              <w:rPr>
                <w:rFonts w:ascii="Arial" w:eastAsia="Arial" w:hAnsi="Arial" w:cs="Arial"/>
                <w:color w:val="000000"/>
                <w:sz w:val="16"/>
                <w:szCs w:val="16"/>
              </w:rPr>
              <w:t xml:space="preserve">венности за неисполнение либо ненадлежащее исполнение обязательств по договору о реализации туристского продукта </w:t>
            </w:r>
            <w:r>
              <w:rPr>
                <w:rFonts w:ascii="Arial" w:eastAsia="Arial" w:hAnsi="Arial" w:cs="Arial"/>
                <w:color w:val="000000"/>
                <w:sz w:val="16"/>
                <w:szCs w:val="16"/>
                <w:highlight w:val="white"/>
              </w:rPr>
              <w:t xml:space="preserve">№ </w:t>
            </w:r>
            <w:r w:rsidR="00D90C42" w:rsidRPr="00D90C42">
              <w:rPr>
                <w:rFonts w:ascii="Arial" w:eastAsia="Arial" w:hAnsi="Arial" w:cs="Arial"/>
                <w:sz w:val="16"/>
                <w:szCs w:val="16"/>
              </w:rPr>
              <w:t>00899-420001-23</w:t>
            </w:r>
          </w:p>
        </w:tc>
      </w:tr>
      <w:tr w:rsidR="00646D90" w14:paraId="04939F37" w14:textId="77777777">
        <w:trPr>
          <w:trHeight w:val="170"/>
        </w:trPr>
        <w:tc>
          <w:tcPr>
            <w:tcW w:w="4076" w:type="dxa"/>
          </w:tcPr>
          <w:p w14:paraId="3CC865A3"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Размер финансового обеспечения</w:t>
            </w:r>
          </w:p>
        </w:tc>
        <w:tc>
          <w:tcPr>
            <w:tcW w:w="6521" w:type="dxa"/>
          </w:tcPr>
          <w:p w14:paraId="6EEFE791" w14:textId="77777777" w:rsidR="00646D90" w:rsidRDefault="00A24354">
            <w:pPr>
              <w:pBdr>
                <w:top w:val="nil"/>
                <w:left w:val="nil"/>
                <w:bottom w:val="nil"/>
                <w:right w:val="nil"/>
                <w:between w:val="nil"/>
              </w:pBdr>
              <w:rPr>
                <w:rFonts w:ascii="Arial" w:eastAsia="Arial" w:hAnsi="Arial" w:cs="Arial"/>
                <w:color w:val="000000"/>
                <w:sz w:val="16"/>
                <w:szCs w:val="16"/>
                <w:highlight w:val="black"/>
              </w:rPr>
            </w:pPr>
            <w:r>
              <w:rPr>
                <w:rFonts w:ascii="Arial" w:eastAsia="Arial" w:hAnsi="Arial" w:cs="Arial"/>
                <w:color w:val="000000"/>
                <w:sz w:val="16"/>
                <w:szCs w:val="16"/>
              </w:rPr>
              <w:t>500 </w:t>
            </w:r>
            <w:proofErr w:type="gramStart"/>
            <w:r>
              <w:rPr>
                <w:rFonts w:ascii="Arial" w:eastAsia="Arial" w:hAnsi="Arial" w:cs="Arial"/>
                <w:color w:val="000000"/>
                <w:sz w:val="16"/>
                <w:szCs w:val="16"/>
              </w:rPr>
              <w:t>000  (</w:t>
            </w:r>
            <w:proofErr w:type="gramEnd"/>
            <w:r>
              <w:rPr>
                <w:rFonts w:ascii="Arial" w:eastAsia="Arial" w:hAnsi="Arial" w:cs="Arial"/>
                <w:color w:val="000000"/>
                <w:sz w:val="16"/>
                <w:szCs w:val="16"/>
              </w:rPr>
              <w:t>пятьсот тысяч) рублей</w:t>
            </w:r>
          </w:p>
        </w:tc>
      </w:tr>
      <w:tr w:rsidR="00646D90" w14:paraId="421F32BB" w14:textId="77777777">
        <w:trPr>
          <w:trHeight w:val="170"/>
        </w:trPr>
        <w:tc>
          <w:tcPr>
            <w:tcW w:w="4076" w:type="dxa"/>
          </w:tcPr>
          <w:p w14:paraId="2E4FA612"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Срок финансового обеспечения</w:t>
            </w:r>
          </w:p>
        </w:tc>
        <w:tc>
          <w:tcPr>
            <w:tcW w:w="6521" w:type="dxa"/>
          </w:tcPr>
          <w:p w14:paraId="40A2D702" w14:textId="3055606A" w:rsidR="00646D90" w:rsidRDefault="00A24354">
            <w:pPr>
              <w:pBdr>
                <w:top w:val="nil"/>
                <w:left w:val="nil"/>
                <w:bottom w:val="nil"/>
                <w:right w:val="nil"/>
                <w:between w:val="nil"/>
              </w:pBdr>
              <w:rPr>
                <w:rFonts w:ascii="Arial" w:eastAsia="Arial" w:hAnsi="Arial" w:cs="Arial"/>
                <w:color w:val="000000"/>
                <w:sz w:val="16"/>
                <w:szCs w:val="16"/>
                <w:highlight w:val="black"/>
              </w:rPr>
            </w:pPr>
            <w:r>
              <w:rPr>
                <w:rFonts w:ascii="Arial" w:eastAsia="Arial" w:hAnsi="Arial" w:cs="Arial"/>
                <w:color w:val="000000"/>
                <w:sz w:val="16"/>
                <w:szCs w:val="16"/>
                <w:highlight w:val="white"/>
              </w:rPr>
              <w:t xml:space="preserve">с </w:t>
            </w:r>
            <w:r>
              <w:rPr>
                <w:rFonts w:ascii="Arial" w:eastAsia="Arial" w:hAnsi="Arial" w:cs="Arial"/>
                <w:sz w:val="16"/>
                <w:szCs w:val="16"/>
                <w:highlight w:val="white"/>
              </w:rPr>
              <w:t>15/</w:t>
            </w:r>
            <w:r w:rsidR="00D90C42">
              <w:rPr>
                <w:rFonts w:ascii="Arial" w:eastAsia="Arial" w:hAnsi="Arial" w:cs="Arial"/>
                <w:sz w:val="16"/>
                <w:szCs w:val="16"/>
                <w:highlight w:val="white"/>
              </w:rPr>
              <w:t>11</w:t>
            </w:r>
            <w:r>
              <w:rPr>
                <w:rFonts w:ascii="Arial" w:eastAsia="Arial" w:hAnsi="Arial" w:cs="Arial"/>
                <w:sz w:val="16"/>
                <w:szCs w:val="16"/>
                <w:highlight w:val="white"/>
              </w:rPr>
              <w:t>/202</w:t>
            </w:r>
            <w:r w:rsidR="00D90C42">
              <w:rPr>
                <w:rFonts w:ascii="Arial" w:eastAsia="Arial" w:hAnsi="Arial" w:cs="Arial"/>
                <w:sz w:val="16"/>
                <w:szCs w:val="16"/>
                <w:highlight w:val="white"/>
              </w:rPr>
              <w:t>4</w:t>
            </w:r>
            <w:r>
              <w:rPr>
                <w:rFonts w:ascii="Arial" w:eastAsia="Arial" w:hAnsi="Arial" w:cs="Arial"/>
                <w:sz w:val="16"/>
                <w:szCs w:val="16"/>
                <w:highlight w:val="white"/>
              </w:rPr>
              <w:t>-15/01/202</w:t>
            </w:r>
            <w:r w:rsidR="00D90C42">
              <w:rPr>
                <w:rFonts w:ascii="Arial" w:eastAsia="Arial" w:hAnsi="Arial" w:cs="Arial"/>
                <w:sz w:val="16"/>
                <w:szCs w:val="16"/>
                <w:highlight w:val="white"/>
              </w:rPr>
              <w:t>5</w:t>
            </w:r>
          </w:p>
        </w:tc>
      </w:tr>
      <w:tr w:rsidR="00646D90" w14:paraId="557FC349" w14:textId="77777777">
        <w:trPr>
          <w:trHeight w:val="170"/>
        </w:trPr>
        <w:tc>
          <w:tcPr>
            <w:tcW w:w="4076" w:type="dxa"/>
          </w:tcPr>
          <w:p w14:paraId="41EA02F4"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Наименование организации, предоставившей финансовое обеспечение</w:t>
            </w:r>
          </w:p>
        </w:tc>
        <w:tc>
          <w:tcPr>
            <w:tcW w:w="6521" w:type="dxa"/>
          </w:tcPr>
          <w:p w14:paraId="49802E5F" w14:textId="77777777" w:rsidR="00646D90" w:rsidRDefault="00A24354">
            <w:pPr>
              <w:pBdr>
                <w:top w:val="nil"/>
                <w:left w:val="nil"/>
                <w:bottom w:val="nil"/>
                <w:right w:val="nil"/>
                <w:between w:val="nil"/>
              </w:pBdr>
              <w:rPr>
                <w:rFonts w:ascii="Arial" w:eastAsia="Arial" w:hAnsi="Arial" w:cs="Arial"/>
                <w:color w:val="000000"/>
                <w:sz w:val="16"/>
                <w:szCs w:val="16"/>
                <w:highlight w:val="black"/>
              </w:rPr>
            </w:pPr>
            <w:r>
              <w:rPr>
                <w:rFonts w:ascii="Arial" w:eastAsia="Arial" w:hAnsi="Arial" w:cs="Arial"/>
                <w:sz w:val="16"/>
                <w:szCs w:val="16"/>
                <w:highlight w:val="white"/>
              </w:rPr>
              <w:t>АО «Боровицкое страховое общество»</w:t>
            </w:r>
          </w:p>
        </w:tc>
      </w:tr>
      <w:tr w:rsidR="00646D90" w14:paraId="706EA0D2" w14:textId="77777777">
        <w:trPr>
          <w:trHeight w:val="273"/>
        </w:trPr>
        <w:tc>
          <w:tcPr>
            <w:tcW w:w="4076" w:type="dxa"/>
          </w:tcPr>
          <w:p w14:paraId="21739A05"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 xml:space="preserve">Адрес (место нахождения) организации, предоставившей финансовое обеспечение </w:t>
            </w:r>
          </w:p>
        </w:tc>
        <w:tc>
          <w:tcPr>
            <w:tcW w:w="6521" w:type="dxa"/>
          </w:tcPr>
          <w:p w14:paraId="6AE864C4" w14:textId="77777777" w:rsidR="00646D90" w:rsidRDefault="00A24354">
            <w:pPr>
              <w:pBdr>
                <w:top w:val="nil"/>
                <w:left w:val="nil"/>
                <w:bottom w:val="nil"/>
                <w:right w:val="nil"/>
                <w:between w:val="nil"/>
              </w:pBdr>
              <w:rPr>
                <w:rFonts w:ascii="Arial" w:eastAsia="Arial" w:hAnsi="Arial" w:cs="Arial"/>
                <w:color w:val="000000"/>
                <w:sz w:val="16"/>
                <w:szCs w:val="16"/>
                <w:highlight w:val="black"/>
              </w:rPr>
            </w:pPr>
            <w:r>
              <w:rPr>
                <w:rFonts w:ascii="Arial" w:eastAsia="Arial" w:hAnsi="Arial" w:cs="Arial"/>
                <w:color w:val="000000"/>
                <w:sz w:val="16"/>
                <w:szCs w:val="16"/>
                <w:highlight w:val="white"/>
              </w:rPr>
              <w:t>1</w:t>
            </w:r>
            <w:r>
              <w:rPr>
                <w:rFonts w:ascii="Arial" w:eastAsia="Arial" w:hAnsi="Arial" w:cs="Arial"/>
                <w:sz w:val="16"/>
                <w:szCs w:val="16"/>
                <w:highlight w:val="white"/>
              </w:rPr>
              <w:t>01000</w:t>
            </w:r>
            <w:r>
              <w:rPr>
                <w:rFonts w:ascii="Arial" w:eastAsia="Arial" w:hAnsi="Arial" w:cs="Arial"/>
                <w:color w:val="000000"/>
                <w:sz w:val="16"/>
                <w:szCs w:val="16"/>
                <w:highlight w:val="white"/>
              </w:rPr>
              <w:t>, г.</w:t>
            </w:r>
            <w:r>
              <w:rPr>
                <w:rFonts w:ascii="Arial" w:eastAsia="Arial" w:hAnsi="Arial" w:cs="Arial"/>
                <w:sz w:val="16"/>
                <w:szCs w:val="16"/>
                <w:highlight w:val="white"/>
              </w:rPr>
              <w:t xml:space="preserve"> Москва, Бульвар Покровский, дом 4/17, корпус </w:t>
            </w:r>
            <w:r>
              <w:rPr>
                <w:rFonts w:ascii="Arial" w:eastAsia="Arial" w:hAnsi="Arial" w:cs="Arial"/>
                <w:sz w:val="16"/>
                <w:szCs w:val="16"/>
                <w:highlight w:val="white"/>
              </w:rPr>
              <w:t>3</w:t>
            </w:r>
          </w:p>
        </w:tc>
      </w:tr>
    </w:tbl>
    <w:p w14:paraId="5F1C8E99" w14:textId="77777777" w:rsidR="00646D90" w:rsidRDefault="00A24354">
      <w:p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9.2     СВЕДЕНИЯ О ПОРЯДКЕ И СРОКАХ ПРЕДЪЯВЛЕНИЯ КЛИЕНТОМ ТРЕБОВАНИЙ К ОРГАНИЗАЦИИ, ПРЕДОСТАВИВШЕЙ ТУРОПЕРАТОРУ ФИНАНСОВОЕ ОБЕСПЕЧЕНИЕ: </w:t>
      </w:r>
    </w:p>
    <w:p w14:paraId="65977C97" w14:textId="77777777" w:rsidR="00646D90" w:rsidRDefault="00A24354">
      <w:pPr>
        <w:pBdr>
          <w:top w:val="nil"/>
          <w:left w:val="nil"/>
          <w:bottom w:val="nil"/>
          <w:right w:val="nil"/>
          <w:between w:val="nil"/>
        </w:pBdr>
        <w:ind w:left="426" w:hanging="426"/>
        <w:jc w:val="both"/>
        <w:rPr>
          <w:rFonts w:ascii="Arial" w:eastAsia="Arial" w:hAnsi="Arial" w:cs="Arial"/>
          <w:color w:val="000000"/>
          <w:sz w:val="16"/>
          <w:szCs w:val="16"/>
        </w:rPr>
      </w:pPr>
      <w:r>
        <w:rPr>
          <w:rFonts w:ascii="Arial" w:eastAsia="Arial" w:hAnsi="Arial" w:cs="Arial"/>
          <w:color w:val="000000"/>
          <w:sz w:val="16"/>
          <w:szCs w:val="16"/>
        </w:rPr>
        <w:t xml:space="preserve">           Страховщик обязан выплатить страховое возмещение по Договору страхования ответственности Туроператора по пис</w:t>
      </w:r>
      <w:r>
        <w:rPr>
          <w:rFonts w:ascii="Arial" w:eastAsia="Arial" w:hAnsi="Arial" w:cs="Arial"/>
          <w:color w:val="000000"/>
          <w:sz w:val="16"/>
          <w:szCs w:val="16"/>
        </w:rPr>
        <w:t>ьменному требованию Клиента (туристов) при наступлении страхового случая. 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w:t>
      </w:r>
      <w:r>
        <w:rPr>
          <w:rFonts w:ascii="Arial" w:eastAsia="Arial" w:hAnsi="Arial" w:cs="Arial"/>
          <w:color w:val="000000"/>
          <w:sz w:val="16"/>
          <w:szCs w:val="16"/>
        </w:rPr>
        <w:t>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w:t>
      </w:r>
      <w:r>
        <w:rPr>
          <w:rFonts w:ascii="Arial" w:eastAsia="Arial" w:hAnsi="Arial" w:cs="Arial"/>
          <w:color w:val="000000"/>
          <w:sz w:val="16"/>
          <w:szCs w:val="16"/>
        </w:rPr>
        <w:t>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w:t>
      </w:r>
      <w:r>
        <w:rPr>
          <w:rFonts w:ascii="Arial" w:eastAsia="Arial" w:hAnsi="Arial" w:cs="Arial"/>
          <w:color w:val="000000"/>
          <w:sz w:val="16"/>
          <w:szCs w:val="16"/>
        </w:rPr>
        <w:t>акого Договора.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w:t>
      </w:r>
      <w:r>
        <w:rPr>
          <w:rFonts w:ascii="Arial" w:eastAsia="Arial" w:hAnsi="Arial" w:cs="Arial"/>
          <w:color w:val="000000"/>
          <w:sz w:val="16"/>
          <w:szCs w:val="16"/>
        </w:rPr>
        <w:t>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w:t>
      </w:r>
      <w:r>
        <w:rPr>
          <w:rFonts w:ascii="Arial" w:eastAsia="Arial" w:hAnsi="Arial" w:cs="Arial"/>
          <w:color w:val="000000"/>
          <w:sz w:val="16"/>
          <w:szCs w:val="16"/>
        </w:rPr>
        <w:t xml:space="preserve">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w:t>
      </w:r>
      <w:r>
        <w:rPr>
          <w:rFonts w:ascii="Arial" w:eastAsia="Arial" w:hAnsi="Arial" w:cs="Arial"/>
          <w:color w:val="000000"/>
          <w:sz w:val="16"/>
          <w:szCs w:val="16"/>
        </w:rPr>
        <w:t>вившей финансовое обеспечение. Форма требования и перечень прилагаемых документов указаны в ФЗ «Об основах туристской деятельности в РФ». Для исполнения своих обязательств по финансовому обеспечению страховщик или гарант не вправе требовать представления и</w:t>
      </w:r>
      <w:r>
        <w:rPr>
          <w:rFonts w:ascii="Arial" w:eastAsia="Arial" w:hAnsi="Arial" w:cs="Arial"/>
          <w:color w:val="000000"/>
          <w:sz w:val="16"/>
          <w:szCs w:val="16"/>
        </w:rPr>
        <w:t>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w:t>
      </w:r>
      <w:r>
        <w:rPr>
          <w:rFonts w:ascii="Arial" w:eastAsia="Arial" w:hAnsi="Arial" w:cs="Arial"/>
          <w:color w:val="000000"/>
          <w:sz w:val="16"/>
          <w:szCs w:val="16"/>
        </w:rPr>
        <w:t xml:space="preserve">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w:t>
      </w:r>
      <w:r>
        <w:rPr>
          <w:rFonts w:ascii="Arial" w:eastAsia="Arial" w:hAnsi="Arial" w:cs="Arial"/>
          <w:color w:val="000000"/>
          <w:sz w:val="16"/>
          <w:szCs w:val="16"/>
        </w:rPr>
        <w:t>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w:t>
      </w:r>
      <w:r>
        <w:rPr>
          <w:rFonts w:ascii="Arial" w:eastAsia="Arial" w:hAnsi="Arial" w:cs="Arial"/>
          <w:color w:val="000000"/>
          <w:sz w:val="16"/>
          <w:szCs w:val="16"/>
        </w:rPr>
        <w:t xml:space="preserve">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w:t>
      </w:r>
      <w:r>
        <w:rPr>
          <w:rFonts w:ascii="Arial" w:eastAsia="Arial" w:hAnsi="Arial" w:cs="Arial"/>
          <w:color w:val="000000"/>
          <w:sz w:val="16"/>
          <w:szCs w:val="16"/>
        </w:rPr>
        <w:t>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7F93941A" w14:textId="77777777" w:rsidR="00646D90" w:rsidRDefault="00A24354">
      <w:pPr>
        <w:numPr>
          <w:ilvl w:val="0"/>
          <w:numId w:val="3"/>
        </w:num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 xml:space="preserve">Юридические адреса и реквизиты </w:t>
      </w:r>
    </w:p>
    <w:tbl>
      <w:tblPr>
        <w:tblStyle w:val="a7"/>
        <w:tblW w:w="10491" w:type="dxa"/>
        <w:tblInd w:w="425" w:type="dxa"/>
        <w:tblLayout w:type="fixed"/>
        <w:tblLook w:val="0000" w:firstRow="0" w:lastRow="0" w:firstColumn="0" w:lastColumn="0" w:noHBand="0" w:noVBand="0"/>
      </w:tblPr>
      <w:tblGrid>
        <w:gridCol w:w="5670"/>
        <w:gridCol w:w="4821"/>
      </w:tblGrid>
      <w:tr w:rsidR="00646D90" w14:paraId="1E433A9A" w14:textId="77777777">
        <w:trPr>
          <w:trHeight w:val="128"/>
        </w:trPr>
        <w:tc>
          <w:tcPr>
            <w:tcW w:w="5670" w:type="dxa"/>
            <w:tcBorders>
              <w:top w:val="single" w:sz="4" w:space="0" w:color="000000"/>
              <w:left w:val="single" w:sz="4" w:space="0" w:color="000000"/>
              <w:bottom w:val="single" w:sz="4" w:space="0" w:color="000000"/>
            </w:tcBorders>
          </w:tcPr>
          <w:p w14:paraId="5BA5B52F" w14:textId="77777777" w:rsidR="00646D90" w:rsidRDefault="00A24354">
            <w:pPr>
              <w:jc w:val="center"/>
              <w:rPr>
                <w:rFonts w:ascii="Arial" w:eastAsia="Arial" w:hAnsi="Arial" w:cs="Arial"/>
                <w:sz w:val="16"/>
                <w:szCs w:val="16"/>
              </w:rPr>
            </w:pPr>
            <w:r>
              <w:rPr>
                <w:rFonts w:ascii="Arial" w:eastAsia="Arial" w:hAnsi="Arial" w:cs="Arial"/>
                <w:b/>
                <w:sz w:val="16"/>
                <w:szCs w:val="16"/>
              </w:rPr>
              <w:tab/>
              <w:t xml:space="preserve">     </w:t>
            </w:r>
          </w:p>
          <w:tbl>
            <w:tblPr>
              <w:tblStyle w:val="a8"/>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5387"/>
            </w:tblGrid>
            <w:tr w:rsidR="00646D90" w14:paraId="2D4109A3" w14:textId="77777777">
              <w:trPr>
                <w:trHeight w:val="1965"/>
              </w:trPr>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4C322" w14:textId="77777777" w:rsidR="00646D90" w:rsidRDefault="00A24354">
                  <w:pPr>
                    <w:spacing w:line="276" w:lineRule="auto"/>
                    <w:jc w:val="center"/>
                    <w:rPr>
                      <w:rFonts w:ascii="Arial" w:eastAsia="Arial" w:hAnsi="Arial" w:cs="Arial"/>
                      <w:sz w:val="16"/>
                      <w:szCs w:val="16"/>
                    </w:rPr>
                  </w:pPr>
                  <w:proofErr w:type="gramStart"/>
                  <w:r>
                    <w:rPr>
                      <w:rFonts w:ascii="Arial" w:eastAsia="Arial" w:hAnsi="Arial" w:cs="Arial"/>
                      <w:b/>
                      <w:sz w:val="16"/>
                      <w:szCs w:val="16"/>
                    </w:rPr>
                    <w:lastRenderedPageBreak/>
                    <w:t>Туроператор:</w:t>
                  </w:r>
                  <w:r>
                    <w:rPr>
                      <w:rFonts w:ascii="Arial" w:eastAsia="Arial" w:hAnsi="Arial" w:cs="Arial"/>
                      <w:sz w:val="16"/>
                      <w:szCs w:val="16"/>
                    </w:rPr>
                    <w:t xml:space="preserve">   </w:t>
                  </w:r>
                  <w:proofErr w:type="gramEnd"/>
                  <w:r>
                    <w:rPr>
                      <w:rFonts w:ascii="Arial" w:eastAsia="Arial" w:hAnsi="Arial" w:cs="Arial"/>
                      <w:b/>
                      <w:sz w:val="16"/>
                      <w:szCs w:val="16"/>
                    </w:rPr>
                    <w:t>ООО КП «Не сидим дома»</w:t>
                  </w:r>
                </w:p>
                <w:p w14:paraId="405EE13E"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Адрес: </w:t>
                  </w:r>
                  <w:proofErr w:type="gramStart"/>
                  <w:r>
                    <w:rPr>
                      <w:rFonts w:ascii="Arial" w:eastAsia="Arial" w:hAnsi="Arial" w:cs="Arial"/>
                      <w:sz w:val="16"/>
                      <w:szCs w:val="16"/>
                    </w:rPr>
                    <w:t xml:space="preserve">350058  </w:t>
                  </w:r>
                  <w:proofErr w:type="spellStart"/>
                  <w:r>
                    <w:rPr>
                      <w:rFonts w:ascii="Arial" w:eastAsia="Arial" w:hAnsi="Arial" w:cs="Arial"/>
                      <w:sz w:val="16"/>
                      <w:szCs w:val="16"/>
                    </w:rPr>
                    <w:t>г.Краснодар</w:t>
                  </w:r>
                  <w:proofErr w:type="spellEnd"/>
                  <w:proofErr w:type="gramEnd"/>
                  <w:r>
                    <w:rPr>
                      <w:rFonts w:ascii="Arial" w:eastAsia="Arial" w:hAnsi="Arial" w:cs="Arial"/>
                      <w:sz w:val="16"/>
                      <w:szCs w:val="16"/>
                    </w:rPr>
                    <w:t xml:space="preserve">, ул. </w:t>
                  </w:r>
                  <w:proofErr w:type="spellStart"/>
                  <w:r>
                    <w:rPr>
                      <w:rFonts w:ascii="Arial" w:eastAsia="Arial" w:hAnsi="Arial" w:cs="Arial"/>
                      <w:sz w:val="16"/>
                      <w:szCs w:val="16"/>
                    </w:rPr>
                    <w:t>Старокубанская</w:t>
                  </w:r>
                  <w:proofErr w:type="spellEnd"/>
                  <w:r>
                    <w:rPr>
                      <w:rFonts w:ascii="Arial" w:eastAsia="Arial" w:hAnsi="Arial" w:cs="Arial"/>
                      <w:sz w:val="16"/>
                      <w:szCs w:val="16"/>
                    </w:rPr>
                    <w:t xml:space="preserve">, 58, помещение 12 </w:t>
                  </w:r>
                </w:p>
                <w:p w14:paraId="12F3E4F6"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Тел. +7 938 522 1832</w:t>
                  </w:r>
                </w:p>
                <w:p w14:paraId="31A37840"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 е-</w:t>
                  </w:r>
                  <w:proofErr w:type="gramStart"/>
                  <w:r>
                    <w:rPr>
                      <w:rFonts w:ascii="Arial" w:eastAsia="Arial" w:hAnsi="Arial" w:cs="Arial"/>
                      <w:sz w:val="16"/>
                      <w:szCs w:val="16"/>
                    </w:rPr>
                    <w:t>mail:nesidimdomaclub@gmail.com</w:t>
                  </w:r>
                  <w:proofErr w:type="gramEnd"/>
                </w:p>
                <w:p w14:paraId="674902A5"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ИНН    2309169581    КПП 230901001</w:t>
                  </w:r>
                </w:p>
                <w:p w14:paraId="76F75425"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Р/ с     40702810109500005502</w:t>
                  </w:r>
                </w:p>
                <w:p w14:paraId="09641857" w14:textId="77777777" w:rsidR="00646D90" w:rsidRDefault="00A24354">
                  <w:pPr>
                    <w:spacing w:line="276" w:lineRule="auto"/>
                    <w:rPr>
                      <w:rFonts w:ascii="Arial" w:eastAsia="Arial" w:hAnsi="Arial" w:cs="Arial"/>
                      <w:sz w:val="16"/>
                      <w:szCs w:val="16"/>
                    </w:rPr>
                  </w:pPr>
                  <w:proofErr w:type="gramStart"/>
                  <w:r>
                    <w:rPr>
                      <w:rFonts w:ascii="Arial" w:eastAsia="Arial" w:hAnsi="Arial" w:cs="Arial"/>
                      <w:sz w:val="16"/>
                      <w:szCs w:val="16"/>
                    </w:rPr>
                    <w:t>Банк:  ТОЧКА</w:t>
                  </w:r>
                  <w:proofErr w:type="gramEnd"/>
                  <w:r>
                    <w:rPr>
                      <w:rFonts w:ascii="Arial" w:eastAsia="Arial" w:hAnsi="Arial" w:cs="Arial"/>
                      <w:sz w:val="16"/>
                      <w:szCs w:val="16"/>
                    </w:rPr>
                    <w:t xml:space="preserve"> ПАО БАНКА "ФК ОТКРЫТИЕ"</w:t>
                  </w:r>
                </w:p>
                <w:p w14:paraId="60066FAF"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К/с       30101810745374525104</w:t>
                  </w:r>
                </w:p>
                <w:p w14:paraId="71F7819C"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БИК    044525105</w:t>
                  </w:r>
                </w:p>
                <w:p w14:paraId="3F34333C" w14:textId="77777777" w:rsidR="00646D90" w:rsidRDefault="00646D90">
                  <w:pPr>
                    <w:spacing w:line="276" w:lineRule="auto"/>
                    <w:rPr>
                      <w:rFonts w:ascii="Arial" w:eastAsia="Arial" w:hAnsi="Arial" w:cs="Arial"/>
                      <w:sz w:val="16"/>
                      <w:szCs w:val="16"/>
                    </w:rPr>
                  </w:pPr>
                </w:p>
                <w:p w14:paraId="509E5E7C"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Директор                                                                           Н.А. </w:t>
                  </w:r>
                  <w:proofErr w:type="spellStart"/>
                  <w:r>
                    <w:rPr>
                      <w:rFonts w:ascii="Arial" w:eastAsia="Arial" w:hAnsi="Arial" w:cs="Arial"/>
                      <w:sz w:val="16"/>
                      <w:szCs w:val="16"/>
                    </w:rPr>
                    <w:t>Таможникова</w:t>
                  </w:r>
                  <w:proofErr w:type="spellEnd"/>
                </w:p>
                <w:p w14:paraId="669BA525"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                                                 М.П</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B5E12" w14:textId="77777777" w:rsidR="00646D90" w:rsidRDefault="00A24354">
                  <w:pPr>
                    <w:tabs>
                      <w:tab w:val="left" w:pos="5812"/>
                      <w:tab w:val="left" w:pos="9639"/>
                    </w:tabs>
                    <w:rPr>
                      <w:rFonts w:ascii="Arial" w:eastAsia="Arial" w:hAnsi="Arial" w:cs="Arial"/>
                      <w:sz w:val="16"/>
                      <w:szCs w:val="16"/>
                    </w:rPr>
                  </w:pPr>
                  <w:r>
                    <w:rPr>
                      <w:rFonts w:ascii="Arial" w:eastAsia="Arial" w:hAnsi="Arial" w:cs="Arial"/>
                      <w:sz w:val="16"/>
                      <w:szCs w:val="16"/>
                    </w:rPr>
                    <w:t xml:space="preserve"> </w:t>
                  </w:r>
                </w:p>
                <w:p w14:paraId="40F4CC61" w14:textId="77777777" w:rsidR="00646D90" w:rsidRDefault="00646D90">
                  <w:pPr>
                    <w:tabs>
                      <w:tab w:val="left" w:pos="5812"/>
                      <w:tab w:val="left" w:pos="9639"/>
                    </w:tabs>
                    <w:rPr>
                      <w:rFonts w:ascii="Arial" w:eastAsia="Arial" w:hAnsi="Arial" w:cs="Arial"/>
                      <w:sz w:val="16"/>
                      <w:szCs w:val="16"/>
                    </w:rPr>
                  </w:pPr>
                </w:p>
                <w:p w14:paraId="0A517830" w14:textId="77777777" w:rsidR="00646D90" w:rsidRDefault="00646D90">
                  <w:pPr>
                    <w:tabs>
                      <w:tab w:val="left" w:pos="5812"/>
                      <w:tab w:val="left" w:pos="9639"/>
                    </w:tabs>
                    <w:rPr>
                      <w:rFonts w:ascii="Arial" w:eastAsia="Arial" w:hAnsi="Arial" w:cs="Arial"/>
                      <w:sz w:val="16"/>
                      <w:szCs w:val="16"/>
                    </w:rPr>
                  </w:pPr>
                </w:p>
                <w:p w14:paraId="727C7FD5" w14:textId="77777777" w:rsidR="00646D90" w:rsidRDefault="00646D90">
                  <w:pPr>
                    <w:tabs>
                      <w:tab w:val="left" w:pos="5812"/>
                      <w:tab w:val="left" w:pos="9639"/>
                    </w:tabs>
                    <w:jc w:val="center"/>
                    <w:rPr>
                      <w:rFonts w:ascii="Arial" w:eastAsia="Arial" w:hAnsi="Arial" w:cs="Arial"/>
                      <w:sz w:val="16"/>
                      <w:szCs w:val="16"/>
                    </w:rPr>
                  </w:pPr>
                </w:p>
              </w:tc>
            </w:tr>
          </w:tbl>
          <w:p w14:paraId="331B846A" w14:textId="77777777" w:rsidR="00646D90" w:rsidRDefault="00646D90">
            <w:pPr>
              <w:jc w:val="center"/>
              <w:rPr>
                <w:rFonts w:ascii="Arial" w:eastAsia="Arial" w:hAnsi="Arial" w:cs="Arial"/>
                <w:sz w:val="16"/>
                <w:szCs w:val="16"/>
              </w:rPr>
            </w:pPr>
          </w:p>
        </w:tc>
        <w:tc>
          <w:tcPr>
            <w:tcW w:w="4821" w:type="dxa"/>
            <w:tcBorders>
              <w:top w:val="single" w:sz="4" w:space="0" w:color="000000"/>
              <w:left w:val="single" w:sz="4" w:space="0" w:color="000000"/>
              <w:bottom w:val="single" w:sz="4" w:space="0" w:color="000000"/>
              <w:right w:val="single" w:sz="4" w:space="0" w:color="000000"/>
            </w:tcBorders>
          </w:tcPr>
          <w:p w14:paraId="41B393F3"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lastRenderedPageBreak/>
              <w:t>Агент</w:t>
            </w:r>
            <w:r>
              <w:rPr>
                <w:rFonts w:ascii="Arial" w:eastAsia="Arial" w:hAnsi="Arial" w:cs="Arial"/>
                <w:color w:val="000000"/>
                <w:sz w:val="16"/>
                <w:szCs w:val="16"/>
              </w:rPr>
              <w:t xml:space="preserve">:   </w:t>
            </w:r>
          </w:p>
          <w:p w14:paraId="213FA905" w14:textId="77777777" w:rsidR="00646D90" w:rsidRDefault="00A24354">
            <w:pPr>
              <w:pBdr>
                <w:top w:val="nil"/>
                <w:left w:val="nil"/>
                <w:bottom w:val="nil"/>
                <w:right w:val="nil"/>
                <w:between w:val="nil"/>
              </w:pBdr>
              <w:rPr>
                <w:rFonts w:ascii="Arial" w:eastAsia="Arial" w:hAnsi="Arial" w:cs="Arial"/>
                <w:color w:val="000000"/>
                <w:sz w:val="16"/>
                <w:szCs w:val="16"/>
              </w:rPr>
            </w:pPr>
            <w:proofErr w:type="gramStart"/>
            <w:r>
              <w:rPr>
                <w:rFonts w:ascii="Arial" w:eastAsia="Arial" w:hAnsi="Arial" w:cs="Arial"/>
                <w:color w:val="000000"/>
                <w:sz w:val="16"/>
                <w:szCs w:val="16"/>
              </w:rPr>
              <w:t>Адрес :</w:t>
            </w:r>
            <w:proofErr w:type="gramEnd"/>
            <w:r>
              <w:rPr>
                <w:rFonts w:ascii="Arial" w:eastAsia="Arial" w:hAnsi="Arial" w:cs="Arial"/>
                <w:color w:val="000000"/>
                <w:sz w:val="16"/>
                <w:szCs w:val="16"/>
              </w:rPr>
              <w:t xml:space="preserve"> </w:t>
            </w:r>
          </w:p>
          <w:p w14:paraId="2243F332"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Тел./факс: </w:t>
            </w:r>
          </w:p>
          <w:p w14:paraId="23D5787E"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ИНН    </w:t>
            </w:r>
          </w:p>
          <w:p w14:paraId="4F7C3D82"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Р/ с     </w:t>
            </w:r>
          </w:p>
          <w:p w14:paraId="6C5085DB"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Банк:  </w:t>
            </w:r>
          </w:p>
          <w:p w14:paraId="682C1665"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К/с       </w:t>
            </w:r>
          </w:p>
          <w:p w14:paraId="7E6419FF" w14:textId="77777777" w:rsidR="00646D90" w:rsidRDefault="00A24354">
            <w:pPr>
              <w:pBdr>
                <w:top w:val="nil"/>
                <w:left w:val="nil"/>
                <w:bottom w:val="nil"/>
                <w:right w:val="nil"/>
                <w:between w:val="nil"/>
              </w:pBdr>
              <w:rPr>
                <w:rFonts w:ascii="Arial" w:eastAsia="Arial" w:hAnsi="Arial" w:cs="Arial"/>
                <w:sz w:val="16"/>
                <w:szCs w:val="16"/>
              </w:rPr>
            </w:pPr>
            <w:r>
              <w:rPr>
                <w:rFonts w:ascii="Arial" w:eastAsia="Arial" w:hAnsi="Arial" w:cs="Arial"/>
                <w:color w:val="000000"/>
                <w:sz w:val="16"/>
                <w:szCs w:val="16"/>
              </w:rPr>
              <w:t xml:space="preserve">БИК   </w:t>
            </w:r>
          </w:p>
          <w:p w14:paraId="61464EC2" w14:textId="77777777" w:rsidR="00646D90" w:rsidRDefault="00646D90">
            <w:pPr>
              <w:pBdr>
                <w:top w:val="nil"/>
                <w:left w:val="nil"/>
                <w:bottom w:val="nil"/>
                <w:right w:val="nil"/>
                <w:between w:val="nil"/>
              </w:pBdr>
              <w:rPr>
                <w:rFonts w:ascii="Arial" w:eastAsia="Arial" w:hAnsi="Arial" w:cs="Arial"/>
                <w:sz w:val="16"/>
                <w:szCs w:val="16"/>
              </w:rPr>
            </w:pPr>
          </w:p>
          <w:p w14:paraId="614863E2" w14:textId="77777777" w:rsidR="00646D90" w:rsidRDefault="00646D90">
            <w:pPr>
              <w:pBdr>
                <w:top w:val="nil"/>
                <w:left w:val="nil"/>
                <w:bottom w:val="nil"/>
                <w:right w:val="nil"/>
                <w:between w:val="nil"/>
              </w:pBdr>
              <w:rPr>
                <w:rFonts w:ascii="Arial" w:eastAsia="Arial" w:hAnsi="Arial" w:cs="Arial"/>
                <w:color w:val="000000"/>
                <w:sz w:val="16"/>
                <w:szCs w:val="16"/>
              </w:rPr>
            </w:pPr>
          </w:p>
          <w:p w14:paraId="312CB529" w14:textId="77777777" w:rsidR="00646D90" w:rsidRDefault="00A24354">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lastRenderedPageBreak/>
              <w:t>Генеральный директор</w:t>
            </w:r>
            <w:r>
              <w:rPr>
                <w:rFonts w:ascii="Arial" w:eastAsia="Arial" w:hAnsi="Arial" w:cs="Arial"/>
                <w:color w:val="000000"/>
                <w:sz w:val="16"/>
                <w:szCs w:val="16"/>
              </w:rPr>
              <w:t xml:space="preserve">                                                                       </w:t>
            </w:r>
          </w:p>
          <w:p w14:paraId="1B2EBA7E" w14:textId="77777777" w:rsidR="00646D90" w:rsidRDefault="00646D90">
            <w:pPr>
              <w:pBdr>
                <w:top w:val="nil"/>
                <w:left w:val="nil"/>
                <w:bottom w:val="nil"/>
                <w:right w:val="nil"/>
                <w:between w:val="nil"/>
              </w:pBdr>
              <w:rPr>
                <w:rFonts w:ascii="Arial" w:eastAsia="Arial" w:hAnsi="Arial" w:cs="Arial"/>
                <w:sz w:val="16"/>
                <w:szCs w:val="16"/>
              </w:rPr>
            </w:pPr>
          </w:p>
          <w:p w14:paraId="6AB52A05"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w:t>
            </w:r>
          </w:p>
          <w:p w14:paraId="4319EF23" w14:textId="77777777" w:rsidR="00646D90" w:rsidRDefault="00646D90">
            <w:pPr>
              <w:pBdr>
                <w:top w:val="nil"/>
                <w:left w:val="nil"/>
                <w:bottom w:val="nil"/>
                <w:right w:val="nil"/>
                <w:between w:val="nil"/>
              </w:pBdr>
              <w:rPr>
                <w:rFonts w:ascii="Arial" w:eastAsia="Arial" w:hAnsi="Arial" w:cs="Arial"/>
                <w:color w:val="000000"/>
                <w:sz w:val="16"/>
                <w:szCs w:val="16"/>
              </w:rPr>
            </w:pPr>
          </w:p>
          <w:p w14:paraId="54F7EC14"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М.П.</w:t>
            </w:r>
          </w:p>
          <w:p w14:paraId="4628975A" w14:textId="77777777" w:rsidR="00646D90" w:rsidRDefault="00646D90">
            <w:pPr>
              <w:pBdr>
                <w:top w:val="nil"/>
                <w:left w:val="nil"/>
                <w:bottom w:val="nil"/>
                <w:right w:val="nil"/>
                <w:between w:val="nil"/>
              </w:pBdr>
              <w:rPr>
                <w:rFonts w:ascii="Arial" w:eastAsia="Arial" w:hAnsi="Arial" w:cs="Arial"/>
                <w:sz w:val="16"/>
                <w:szCs w:val="16"/>
              </w:rPr>
            </w:pPr>
          </w:p>
        </w:tc>
      </w:tr>
    </w:tbl>
    <w:p w14:paraId="142BF6CC" w14:textId="77777777" w:rsidR="00646D90" w:rsidRDefault="00646D90">
      <w:pPr>
        <w:pBdr>
          <w:top w:val="nil"/>
          <w:left w:val="nil"/>
          <w:bottom w:val="nil"/>
          <w:right w:val="nil"/>
          <w:between w:val="nil"/>
        </w:pBdr>
        <w:rPr>
          <w:rFonts w:ascii="Verdana" w:eastAsia="Verdana" w:hAnsi="Verdana" w:cs="Verdana"/>
          <w:color w:val="000000"/>
          <w:sz w:val="16"/>
          <w:szCs w:val="16"/>
        </w:rPr>
      </w:pPr>
    </w:p>
    <w:p w14:paraId="75A7A335" w14:textId="77777777" w:rsidR="00646D90" w:rsidRDefault="00646D90">
      <w:pPr>
        <w:pBdr>
          <w:top w:val="nil"/>
          <w:left w:val="nil"/>
          <w:bottom w:val="nil"/>
          <w:right w:val="nil"/>
          <w:between w:val="nil"/>
        </w:pBdr>
        <w:rPr>
          <w:rFonts w:ascii="Verdana" w:eastAsia="Verdana" w:hAnsi="Verdana" w:cs="Verdana"/>
          <w:color w:val="000000"/>
          <w:sz w:val="16"/>
          <w:szCs w:val="16"/>
        </w:rPr>
      </w:pPr>
    </w:p>
    <w:p w14:paraId="3B2D23D0" w14:textId="77777777" w:rsidR="00646D90" w:rsidRDefault="00646D90">
      <w:pPr>
        <w:pBdr>
          <w:top w:val="nil"/>
          <w:left w:val="nil"/>
          <w:bottom w:val="nil"/>
          <w:right w:val="nil"/>
          <w:between w:val="nil"/>
        </w:pBdr>
        <w:rPr>
          <w:rFonts w:ascii="Verdana" w:eastAsia="Verdana" w:hAnsi="Verdana" w:cs="Verdana"/>
          <w:color w:val="000000"/>
          <w:sz w:val="16"/>
          <w:szCs w:val="16"/>
        </w:rPr>
      </w:pPr>
    </w:p>
    <w:p w14:paraId="4DC3AA45" w14:textId="77777777" w:rsidR="00646D90" w:rsidRDefault="00A24354">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 xml:space="preserve">ДОПОЛНИТЕЛЬНОЕ СОГЛАШЕНИЕ К АГЕНТСТКОМУ ДОГОВОРУ №   </w:t>
      </w:r>
      <w:r>
        <w:rPr>
          <w:rFonts w:ascii="Arial" w:eastAsia="Arial" w:hAnsi="Arial" w:cs="Arial"/>
          <w:b/>
          <w:sz w:val="16"/>
          <w:szCs w:val="16"/>
        </w:rPr>
        <w:t xml:space="preserve"> от</w:t>
      </w:r>
    </w:p>
    <w:p w14:paraId="6667EC62" w14:textId="77777777" w:rsidR="00646D90" w:rsidRDefault="00646D90">
      <w:pPr>
        <w:pBdr>
          <w:top w:val="nil"/>
          <w:left w:val="nil"/>
          <w:bottom w:val="nil"/>
          <w:right w:val="nil"/>
          <w:between w:val="nil"/>
        </w:pBdr>
        <w:ind w:left="360"/>
        <w:rPr>
          <w:rFonts w:ascii="Verdana" w:eastAsia="Verdana" w:hAnsi="Verdana" w:cs="Verdana"/>
          <w:color w:val="000000"/>
          <w:sz w:val="16"/>
          <w:szCs w:val="16"/>
        </w:rPr>
      </w:pPr>
    </w:p>
    <w:p w14:paraId="3BE46B34" w14:textId="77777777" w:rsidR="00646D90" w:rsidRDefault="00A24354">
      <w:pPr>
        <w:widowControl w:val="0"/>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ОСОБЕННОСТИ РЕАЛИЗАЦИИ ТУРИСТСКИХ ПРОДУКТОВ, ВКЛЮЧАЮЩИХ УСЛУГИ ПО ПЕРЕВОЗКЕ АВТОБУСОМ г. Краснодар</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t xml:space="preserve">                                                                                </w:t>
      </w:r>
    </w:p>
    <w:p w14:paraId="44F1908B" w14:textId="77777777" w:rsidR="00646D90" w:rsidRDefault="00A24354">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ООО КП «Не сидим дома» </w:t>
      </w:r>
      <w:r>
        <w:rPr>
          <w:rFonts w:ascii="Arial" w:eastAsia="Arial" w:hAnsi="Arial" w:cs="Arial"/>
          <w:color w:val="000000"/>
          <w:sz w:val="16"/>
          <w:szCs w:val="16"/>
        </w:rPr>
        <w:t xml:space="preserve">в лице </w:t>
      </w:r>
      <w:proofErr w:type="gramStart"/>
      <w:r>
        <w:rPr>
          <w:rFonts w:ascii="Arial" w:eastAsia="Arial" w:hAnsi="Arial" w:cs="Arial"/>
          <w:color w:val="000000"/>
          <w:sz w:val="16"/>
          <w:szCs w:val="16"/>
        </w:rPr>
        <w:t>Директора</w:t>
      </w:r>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Таможниковой</w:t>
      </w:r>
      <w:proofErr w:type="spellEnd"/>
      <w:proofErr w:type="gramEnd"/>
      <w:r>
        <w:rPr>
          <w:rFonts w:ascii="Arial" w:eastAsia="Arial" w:hAnsi="Arial" w:cs="Arial"/>
          <w:b/>
          <w:color w:val="000000"/>
          <w:sz w:val="16"/>
          <w:szCs w:val="16"/>
        </w:rPr>
        <w:t xml:space="preserve"> Н.А.,</w:t>
      </w:r>
      <w:r>
        <w:rPr>
          <w:rFonts w:ascii="Arial" w:eastAsia="Arial" w:hAnsi="Arial" w:cs="Arial"/>
          <w:color w:val="000000"/>
          <w:sz w:val="16"/>
          <w:szCs w:val="16"/>
        </w:rPr>
        <w:t xml:space="preserve"> действующег</w:t>
      </w:r>
      <w:r>
        <w:rPr>
          <w:rFonts w:ascii="Arial" w:eastAsia="Arial" w:hAnsi="Arial" w:cs="Arial"/>
          <w:color w:val="000000"/>
          <w:sz w:val="16"/>
          <w:szCs w:val="16"/>
        </w:rPr>
        <w:t xml:space="preserve">о на основании Устава, именуемое в дальнейшем Туроператор </w:t>
      </w:r>
      <w:r>
        <w:rPr>
          <w:rFonts w:ascii="Arial" w:eastAsia="Arial" w:hAnsi="Arial" w:cs="Arial"/>
          <w:sz w:val="16"/>
          <w:szCs w:val="16"/>
        </w:rPr>
        <w:t>и _________________________</w:t>
      </w:r>
      <w:r>
        <w:rPr>
          <w:rFonts w:ascii="Arial" w:eastAsia="Arial" w:hAnsi="Arial" w:cs="Arial"/>
          <w:b/>
          <w:color w:val="000000"/>
          <w:sz w:val="16"/>
          <w:szCs w:val="16"/>
        </w:rPr>
        <w:t>,</w:t>
      </w:r>
      <w:r>
        <w:rPr>
          <w:rFonts w:ascii="Arial" w:eastAsia="Arial" w:hAnsi="Arial" w:cs="Arial"/>
          <w:color w:val="000000"/>
          <w:sz w:val="16"/>
          <w:szCs w:val="16"/>
        </w:rPr>
        <w:t xml:space="preserve"> именуемое в дальнейшем Агент, действующего на основании Свидетельства о регистрации с другой стороны, заключили настоящее дополнительное Соглашение о нижеследующем:</w:t>
      </w:r>
    </w:p>
    <w:p w14:paraId="0242F87F" w14:textId="77777777" w:rsidR="00646D90" w:rsidRDefault="00A24354">
      <w:pPr>
        <w:widowControl w:val="0"/>
        <w:numPr>
          <w:ilvl w:val="0"/>
          <w:numId w:val="7"/>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Реализация туристских продуктов, включающих услуги по перевозке автобусом (а также реализация услуг по перевозке автобусом) осуществляется Агентом в соответствии с условиями агентского договора, а также условиями, указанными в настоящем Соглашении.</w:t>
      </w:r>
    </w:p>
    <w:p w14:paraId="5E43C500" w14:textId="77777777" w:rsidR="00646D90" w:rsidRDefault="00A24354">
      <w:pPr>
        <w:widowControl w:val="0"/>
        <w:numPr>
          <w:ilvl w:val="0"/>
          <w:numId w:val="7"/>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При реа</w:t>
      </w:r>
      <w:r>
        <w:rPr>
          <w:rFonts w:ascii="Arial" w:eastAsia="Arial" w:hAnsi="Arial" w:cs="Arial"/>
          <w:color w:val="000000"/>
          <w:sz w:val="16"/>
          <w:szCs w:val="16"/>
        </w:rPr>
        <w:t xml:space="preserve">лизации </w:t>
      </w:r>
      <w:proofErr w:type="gramStart"/>
      <w:r>
        <w:rPr>
          <w:rFonts w:ascii="Arial" w:eastAsia="Arial" w:hAnsi="Arial" w:cs="Arial"/>
          <w:color w:val="000000"/>
          <w:sz w:val="16"/>
          <w:szCs w:val="16"/>
        </w:rPr>
        <w:t>туристских продуктов</w:t>
      </w:r>
      <w:proofErr w:type="gramEnd"/>
      <w:r>
        <w:rPr>
          <w:rFonts w:ascii="Arial" w:eastAsia="Arial" w:hAnsi="Arial" w:cs="Arial"/>
          <w:color w:val="000000"/>
          <w:sz w:val="16"/>
          <w:szCs w:val="16"/>
        </w:rPr>
        <w:t xml:space="preserve"> включающих услуги по перевозке автобусом (а также реализации услуг по перевозке автобусом) Агент обязан (помимо прочего) предоставлять Клиентам в письменной форме информацию, обо всех условиях, указанных в настоящем Соглашении,</w:t>
      </w:r>
      <w:r>
        <w:rPr>
          <w:rFonts w:ascii="Arial" w:eastAsia="Arial" w:hAnsi="Arial" w:cs="Arial"/>
          <w:color w:val="000000"/>
          <w:sz w:val="16"/>
          <w:szCs w:val="16"/>
        </w:rPr>
        <w:t xml:space="preserve"> а также предусматривать в заключаемых с Клиентами договорах указанные в настоящем Соглашении обязанности Клиентов. </w:t>
      </w:r>
    </w:p>
    <w:p w14:paraId="68E978ED" w14:textId="77777777" w:rsidR="00646D90" w:rsidRDefault="00A24354">
      <w:pPr>
        <w:widowControl w:val="0"/>
        <w:numPr>
          <w:ilvl w:val="0"/>
          <w:numId w:val="7"/>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Во время совершения путешествия Клиентам запрещается:</w:t>
      </w:r>
    </w:p>
    <w:p w14:paraId="5FD10A77" w14:textId="77777777" w:rsidR="00646D90" w:rsidRDefault="00A24354">
      <w:pPr>
        <w:widowControl w:val="0"/>
        <w:numPr>
          <w:ilvl w:val="0"/>
          <w:numId w:val="16"/>
        </w:numPr>
        <w:pBdr>
          <w:top w:val="nil"/>
          <w:left w:val="nil"/>
          <w:bottom w:val="nil"/>
          <w:right w:val="nil"/>
          <w:between w:val="nil"/>
        </w:pBdr>
        <w:tabs>
          <w:tab w:val="left" w:pos="480"/>
        </w:tabs>
        <w:ind w:left="0" w:firstLine="0"/>
        <w:jc w:val="both"/>
        <w:rPr>
          <w:color w:val="000000"/>
        </w:rPr>
      </w:pPr>
      <w:r>
        <w:rPr>
          <w:rFonts w:ascii="Arial" w:eastAsia="Arial" w:hAnsi="Arial" w:cs="Arial"/>
          <w:color w:val="000000"/>
          <w:sz w:val="16"/>
          <w:szCs w:val="16"/>
        </w:rPr>
        <w:t xml:space="preserve">употреблять спиртные напитки и (или) находиться в состоянии алкогольного, наркотического опьянения; </w:t>
      </w:r>
    </w:p>
    <w:p w14:paraId="718B666C" w14:textId="77777777" w:rsidR="00646D90" w:rsidRDefault="00A24354">
      <w:pPr>
        <w:widowControl w:val="0"/>
        <w:numPr>
          <w:ilvl w:val="0"/>
          <w:numId w:val="16"/>
        </w:numPr>
        <w:pBdr>
          <w:top w:val="nil"/>
          <w:left w:val="nil"/>
          <w:bottom w:val="nil"/>
          <w:right w:val="nil"/>
          <w:between w:val="nil"/>
        </w:pBdr>
        <w:tabs>
          <w:tab w:val="left" w:pos="480"/>
        </w:tabs>
        <w:ind w:left="0" w:firstLine="0"/>
        <w:jc w:val="both"/>
        <w:rPr>
          <w:color w:val="000000"/>
        </w:rPr>
      </w:pPr>
      <w:r>
        <w:rPr>
          <w:rFonts w:ascii="Arial" w:eastAsia="Arial" w:hAnsi="Arial" w:cs="Arial"/>
          <w:color w:val="000000"/>
          <w:sz w:val="16"/>
          <w:szCs w:val="16"/>
        </w:rPr>
        <w:t>нарушать общепринятые нормы поведения (в том числе, но не только: грубо и нецензурно выражаться, оскорблять иных участников поездки и (или) иным образом пр</w:t>
      </w:r>
      <w:r>
        <w:rPr>
          <w:rFonts w:ascii="Arial" w:eastAsia="Arial" w:hAnsi="Arial" w:cs="Arial"/>
          <w:color w:val="000000"/>
          <w:sz w:val="16"/>
          <w:szCs w:val="16"/>
        </w:rPr>
        <w:t>ичинять им неудобства, нарушать тишину в ночное время, находиться в пачкающей одежде, причинять вред имуществу Туроператора, перевозчика или третьих лиц);</w:t>
      </w:r>
    </w:p>
    <w:p w14:paraId="0BE52C5B" w14:textId="77777777" w:rsidR="00646D90" w:rsidRDefault="00A24354">
      <w:pPr>
        <w:widowControl w:val="0"/>
        <w:numPr>
          <w:ilvl w:val="0"/>
          <w:numId w:val="16"/>
        </w:numPr>
        <w:pBdr>
          <w:top w:val="nil"/>
          <w:left w:val="nil"/>
          <w:bottom w:val="nil"/>
          <w:right w:val="nil"/>
          <w:between w:val="nil"/>
        </w:pBdr>
        <w:tabs>
          <w:tab w:val="left" w:pos="480"/>
        </w:tabs>
        <w:ind w:left="0" w:firstLine="0"/>
        <w:jc w:val="both"/>
        <w:rPr>
          <w:color w:val="000000"/>
        </w:rPr>
      </w:pPr>
      <w:r>
        <w:rPr>
          <w:rFonts w:ascii="Arial" w:eastAsia="Arial" w:hAnsi="Arial" w:cs="Arial"/>
          <w:color w:val="000000"/>
          <w:sz w:val="16"/>
          <w:szCs w:val="16"/>
        </w:rPr>
        <w:t>перевозить зверей и птиц;</w:t>
      </w:r>
    </w:p>
    <w:p w14:paraId="71E360EB" w14:textId="77777777" w:rsidR="00646D90" w:rsidRDefault="00A24354">
      <w:pPr>
        <w:widowControl w:val="0"/>
        <w:numPr>
          <w:ilvl w:val="0"/>
          <w:numId w:val="16"/>
        </w:numPr>
        <w:pBdr>
          <w:top w:val="nil"/>
          <w:left w:val="nil"/>
          <w:bottom w:val="nil"/>
          <w:right w:val="nil"/>
          <w:between w:val="nil"/>
        </w:pBdr>
        <w:tabs>
          <w:tab w:val="left" w:pos="480"/>
        </w:tabs>
        <w:ind w:left="0" w:firstLine="0"/>
        <w:jc w:val="both"/>
        <w:rPr>
          <w:color w:val="000000"/>
        </w:rPr>
      </w:pPr>
      <w:r>
        <w:rPr>
          <w:rFonts w:ascii="Arial" w:eastAsia="Arial" w:hAnsi="Arial" w:cs="Arial"/>
          <w:color w:val="000000"/>
          <w:sz w:val="16"/>
          <w:szCs w:val="16"/>
        </w:rPr>
        <w:t>создавать ситуации, нарушающие или способные нарушить права и законные инте</w:t>
      </w:r>
      <w:r>
        <w:rPr>
          <w:rFonts w:ascii="Arial" w:eastAsia="Arial" w:hAnsi="Arial" w:cs="Arial"/>
          <w:color w:val="000000"/>
          <w:sz w:val="16"/>
          <w:szCs w:val="16"/>
        </w:rPr>
        <w:t>ресы других участников поездки.</w:t>
      </w:r>
    </w:p>
    <w:p w14:paraId="3B0A0A9D" w14:textId="77777777" w:rsidR="00646D90" w:rsidRDefault="00A24354">
      <w:pPr>
        <w:pBdr>
          <w:top w:val="nil"/>
          <w:left w:val="nil"/>
          <w:bottom w:val="nil"/>
          <w:right w:val="nil"/>
          <w:between w:val="nil"/>
        </w:pBdr>
        <w:tabs>
          <w:tab w:val="left" w:pos="480"/>
        </w:tabs>
        <w:jc w:val="both"/>
        <w:rPr>
          <w:rFonts w:ascii="Arial" w:eastAsia="Arial" w:hAnsi="Arial" w:cs="Arial"/>
          <w:color w:val="000000"/>
          <w:sz w:val="16"/>
          <w:szCs w:val="16"/>
        </w:rPr>
      </w:pPr>
      <w:r>
        <w:rPr>
          <w:rFonts w:ascii="Arial" w:eastAsia="Arial" w:hAnsi="Arial" w:cs="Arial"/>
          <w:color w:val="000000"/>
          <w:sz w:val="16"/>
          <w:szCs w:val="16"/>
        </w:rPr>
        <w:t>Во время совершения путешествия Клиент обязан выполнять требования сопровождающего и (или) водителя.</w:t>
      </w:r>
    </w:p>
    <w:p w14:paraId="0B45EA9A" w14:textId="77777777" w:rsidR="00646D90" w:rsidRDefault="00A24354">
      <w:pPr>
        <w:widowControl w:val="0"/>
        <w:numPr>
          <w:ilvl w:val="1"/>
          <w:numId w:val="10"/>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В случае нарушения указанных в настоящем Соглашении требований (ограничений) и (или</w:t>
      </w:r>
      <w:proofErr w:type="gramStart"/>
      <w:r>
        <w:rPr>
          <w:rFonts w:ascii="Arial" w:eastAsia="Arial" w:hAnsi="Arial" w:cs="Arial"/>
          <w:color w:val="000000"/>
          <w:sz w:val="16"/>
          <w:szCs w:val="16"/>
        </w:rPr>
        <w:t>) в случае если</w:t>
      </w:r>
      <w:proofErr w:type="gramEnd"/>
      <w:r>
        <w:rPr>
          <w:rFonts w:ascii="Arial" w:eastAsia="Arial" w:hAnsi="Arial" w:cs="Arial"/>
          <w:color w:val="000000"/>
          <w:sz w:val="16"/>
          <w:szCs w:val="16"/>
        </w:rPr>
        <w:t xml:space="preserve"> Клиент совершил одно или несколько из указанных ниже действий:</w:t>
      </w:r>
    </w:p>
    <w:p w14:paraId="1445C6F4" w14:textId="77777777" w:rsidR="00646D90" w:rsidRDefault="00A24354">
      <w:pPr>
        <w:numPr>
          <w:ilvl w:val="0"/>
          <w:numId w:val="10"/>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 xml:space="preserve">совершил или имел намерение совершить противоправные действия, в т.ч. вымогательства, угрозы, </w:t>
      </w:r>
      <w:r>
        <w:rPr>
          <w:rFonts w:ascii="Arial" w:eastAsia="Arial" w:hAnsi="Arial" w:cs="Arial"/>
          <w:color w:val="000000"/>
          <w:sz w:val="16"/>
          <w:szCs w:val="16"/>
        </w:rPr>
        <w:t>кражу и (или) провоцировал или принимал участие в конфликтах с третьими лицами, в том числе с другими участниками поездки;</w:t>
      </w:r>
    </w:p>
    <w:p w14:paraId="53EE2A2C" w14:textId="77777777" w:rsidR="00646D90" w:rsidRDefault="00A24354">
      <w:pPr>
        <w:numPr>
          <w:ilvl w:val="0"/>
          <w:numId w:val="10"/>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 xml:space="preserve">имеет скрытые при заключении договора медицинские противопоказания или хронические </w:t>
      </w:r>
      <w:proofErr w:type="gramStart"/>
      <w:r>
        <w:rPr>
          <w:rFonts w:ascii="Arial" w:eastAsia="Arial" w:hAnsi="Arial" w:cs="Arial"/>
          <w:color w:val="000000"/>
          <w:sz w:val="16"/>
          <w:szCs w:val="16"/>
        </w:rPr>
        <w:t>заболевания,  которые</w:t>
      </w:r>
      <w:proofErr w:type="gramEnd"/>
      <w:r>
        <w:rPr>
          <w:rFonts w:ascii="Arial" w:eastAsia="Arial" w:hAnsi="Arial" w:cs="Arial"/>
          <w:color w:val="000000"/>
          <w:sz w:val="16"/>
          <w:szCs w:val="16"/>
        </w:rPr>
        <w:t xml:space="preserve"> могут негативно отразиться н</w:t>
      </w:r>
      <w:r>
        <w:rPr>
          <w:rFonts w:ascii="Arial" w:eastAsia="Arial" w:hAnsi="Arial" w:cs="Arial"/>
          <w:color w:val="000000"/>
          <w:sz w:val="16"/>
          <w:szCs w:val="16"/>
        </w:rPr>
        <w:t>а здоровье Клиента или иных участников поездки во время поездки;</w:t>
      </w:r>
    </w:p>
    <w:p w14:paraId="72D4C847" w14:textId="77777777" w:rsidR="00646D90" w:rsidRDefault="00A24354">
      <w:pPr>
        <w:numPr>
          <w:ilvl w:val="0"/>
          <w:numId w:val="10"/>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не подчиняется требованиям сопровождающего и (или) водителя,</w:t>
      </w:r>
    </w:p>
    <w:p w14:paraId="68143404" w14:textId="77777777" w:rsidR="00646D90" w:rsidRDefault="00A24354">
      <w:pPr>
        <w:widowControl w:val="0"/>
        <w:pBdr>
          <w:top w:val="nil"/>
          <w:left w:val="nil"/>
          <w:bottom w:val="nil"/>
          <w:right w:val="nil"/>
          <w:between w:val="nil"/>
        </w:pBdr>
        <w:tabs>
          <w:tab w:val="left" w:pos="480"/>
        </w:tabs>
        <w:jc w:val="both"/>
        <w:rPr>
          <w:rFonts w:ascii="Arial" w:eastAsia="Arial" w:hAnsi="Arial" w:cs="Arial"/>
          <w:color w:val="000000"/>
          <w:sz w:val="16"/>
          <w:szCs w:val="16"/>
        </w:rPr>
      </w:pPr>
      <w:r>
        <w:rPr>
          <w:rFonts w:ascii="Arial" w:eastAsia="Arial" w:hAnsi="Arial" w:cs="Arial"/>
          <w:color w:val="000000"/>
          <w:sz w:val="16"/>
          <w:szCs w:val="16"/>
        </w:rPr>
        <w:t>Клиенту (Агенту) может быть отказано в дальнейшем представлении услуг. В этом случае услуги считаются не оказанными по вине Клиент</w:t>
      </w:r>
      <w:r>
        <w:rPr>
          <w:rFonts w:ascii="Arial" w:eastAsia="Arial" w:hAnsi="Arial" w:cs="Arial"/>
          <w:color w:val="000000"/>
          <w:sz w:val="16"/>
          <w:szCs w:val="16"/>
        </w:rPr>
        <w:t xml:space="preserve">а, возврат денежных средств не производится. </w:t>
      </w:r>
    </w:p>
    <w:p w14:paraId="6A1C70C4" w14:textId="77777777" w:rsidR="00646D90" w:rsidRDefault="00A24354">
      <w:pPr>
        <w:widowControl w:val="0"/>
        <w:numPr>
          <w:ilvl w:val="0"/>
          <w:numId w:val="15"/>
        </w:numPr>
        <w:pBdr>
          <w:top w:val="nil"/>
          <w:left w:val="nil"/>
          <w:bottom w:val="nil"/>
          <w:right w:val="nil"/>
          <w:between w:val="nil"/>
        </w:pBdr>
        <w:tabs>
          <w:tab w:val="left" w:pos="480"/>
          <w:tab w:val="left" w:pos="567"/>
        </w:tabs>
        <w:ind w:left="0" w:firstLine="0"/>
        <w:jc w:val="both"/>
        <w:rPr>
          <w:color w:val="000000"/>
          <w:sz w:val="16"/>
          <w:szCs w:val="16"/>
        </w:rPr>
      </w:pPr>
      <w:r>
        <w:rPr>
          <w:rFonts w:ascii="Arial" w:eastAsia="Arial" w:hAnsi="Arial" w:cs="Arial"/>
          <w:color w:val="000000"/>
          <w:sz w:val="16"/>
          <w:szCs w:val="16"/>
        </w:rPr>
        <w:t>Туроператор представляет автобусы, оборудованные мягкими сидениями, микрофоном, системой вентиляции. Туроператор вправе (но не обязан) представлять автобусы, оборудованные туалетом. Туалет в автобусе при его наличии предназначен только для экстренных случа</w:t>
      </w:r>
      <w:r>
        <w:rPr>
          <w:rFonts w:ascii="Arial" w:eastAsia="Arial" w:hAnsi="Arial" w:cs="Arial"/>
          <w:color w:val="000000"/>
          <w:sz w:val="16"/>
          <w:szCs w:val="16"/>
        </w:rPr>
        <w:t>ев, поскольку имеет ограниченную емкость. Автобус делает санитарные остановки, как правило, каждые 3-4 часа. В автобусах, оборудованных кипятильником, пользоваться кипятком можно только с разрешения сопровождающего и (или) водителя и в определенное им врем</w:t>
      </w:r>
      <w:r>
        <w:rPr>
          <w:rFonts w:ascii="Arial" w:eastAsia="Arial" w:hAnsi="Arial" w:cs="Arial"/>
          <w:color w:val="000000"/>
          <w:sz w:val="16"/>
          <w:szCs w:val="16"/>
        </w:rPr>
        <w:t>я.</w:t>
      </w:r>
    </w:p>
    <w:p w14:paraId="601EFDF2" w14:textId="77777777" w:rsidR="00646D90" w:rsidRDefault="00A24354">
      <w:pPr>
        <w:widowControl w:val="0"/>
        <w:numPr>
          <w:ilvl w:val="0"/>
          <w:numId w:val="15"/>
        </w:numPr>
        <w:pBdr>
          <w:top w:val="nil"/>
          <w:left w:val="nil"/>
          <w:bottom w:val="nil"/>
          <w:right w:val="nil"/>
          <w:between w:val="nil"/>
        </w:pBdr>
        <w:tabs>
          <w:tab w:val="left" w:pos="480"/>
          <w:tab w:val="left" w:pos="567"/>
        </w:tabs>
        <w:ind w:left="0" w:firstLine="0"/>
        <w:jc w:val="both"/>
        <w:rPr>
          <w:color w:val="000000"/>
          <w:sz w:val="16"/>
          <w:szCs w:val="16"/>
        </w:rPr>
      </w:pPr>
      <w:r>
        <w:rPr>
          <w:rFonts w:ascii="Arial" w:eastAsia="Arial" w:hAnsi="Arial" w:cs="Arial"/>
          <w:color w:val="000000"/>
          <w:sz w:val="16"/>
          <w:szCs w:val="16"/>
        </w:rPr>
        <w:t xml:space="preserve">Туроператор не несет ответственности за изменение времени прибытия в случае тяжелой дорожной ситуации и (или) пробок на дорогах, поломки автобусов, действий официальных лиц и органов. </w:t>
      </w:r>
    </w:p>
    <w:p w14:paraId="20011897" w14:textId="77777777" w:rsidR="00646D90" w:rsidRDefault="00A24354">
      <w:pPr>
        <w:widowControl w:val="0"/>
        <w:numPr>
          <w:ilvl w:val="0"/>
          <w:numId w:val="15"/>
        </w:numPr>
        <w:pBdr>
          <w:top w:val="nil"/>
          <w:left w:val="nil"/>
          <w:bottom w:val="nil"/>
          <w:right w:val="nil"/>
          <w:between w:val="nil"/>
        </w:pBdr>
        <w:tabs>
          <w:tab w:val="left" w:pos="480"/>
          <w:tab w:val="left" w:pos="567"/>
        </w:tabs>
        <w:ind w:left="0" w:firstLine="0"/>
        <w:jc w:val="both"/>
        <w:rPr>
          <w:color w:val="000000"/>
          <w:sz w:val="16"/>
          <w:szCs w:val="16"/>
        </w:rPr>
      </w:pPr>
      <w:r>
        <w:rPr>
          <w:rFonts w:ascii="Arial" w:eastAsia="Arial" w:hAnsi="Arial" w:cs="Arial"/>
          <w:color w:val="000000"/>
          <w:sz w:val="16"/>
          <w:szCs w:val="16"/>
        </w:rPr>
        <w:t xml:space="preserve">Агент проинформирован и обязан проинформировать Клиентов о том, что </w:t>
      </w:r>
      <w:r>
        <w:rPr>
          <w:rFonts w:ascii="Arial" w:eastAsia="Arial" w:hAnsi="Arial" w:cs="Arial"/>
          <w:color w:val="000000"/>
          <w:sz w:val="16"/>
          <w:szCs w:val="16"/>
        </w:rPr>
        <w:t xml:space="preserve">указанное в документах время прибытия в пункт назначения является ориентировочным и может быть изменено </w:t>
      </w:r>
      <w:proofErr w:type="gramStart"/>
      <w:r>
        <w:rPr>
          <w:rFonts w:ascii="Arial" w:eastAsia="Arial" w:hAnsi="Arial" w:cs="Arial"/>
          <w:color w:val="000000"/>
          <w:sz w:val="16"/>
          <w:szCs w:val="16"/>
        </w:rPr>
        <w:t>-  в</w:t>
      </w:r>
      <w:proofErr w:type="gramEnd"/>
      <w:r>
        <w:rPr>
          <w:rFonts w:ascii="Arial" w:eastAsia="Arial" w:hAnsi="Arial" w:cs="Arial"/>
          <w:color w:val="000000"/>
          <w:sz w:val="16"/>
          <w:szCs w:val="16"/>
        </w:rPr>
        <w:t xml:space="preserve"> том числе по причине указанных в настоящем Соглашении обстоятельств. </w:t>
      </w:r>
    </w:p>
    <w:p w14:paraId="65190D01"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В случае поломки автобуса, Туроператор вправе осуществить его замену или ремо</w:t>
      </w:r>
      <w:r>
        <w:rPr>
          <w:rFonts w:ascii="Arial" w:eastAsia="Arial" w:hAnsi="Arial" w:cs="Arial"/>
          <w:color w:val="000000"/>
          <w:sz w:val="16"/>
          <w:szCs w:val="16"/>
        </w:rPr>
        <w:t>нт в течение 24 часов. При невозможности устранения поломки или предоставления резервного автобуса в течение более чем 16 часов, Туроператор вправе предоставить размещение в отеле и (или) предложить альтернативную перевозку (поездом, рейсовым автобусом, ав</w:t>
      </w:r>
      <w:r>
        <w:rPr>
          <w:rFonts w:ascii="Arial" w:eastAsia="Arial" w:hAnsi="Arial" w:cs="Arial"/>
          <w:color w:val="000000"/>
          <w:sz w:val="16"/>
          <w:szCs w:val="16"/>
        </w:rPr>
        <w:t xml:space="preserve">тобусом меньшей вместимости и т.п.) Обстоятельства, указанные </w:t>
      </w:r>
      <w:proofErr w:type="gramStart"/>
      <w:r>
        <w:rPr>
          <w:rFonts w:ascii="Arial" w:eastAsia="Arial" w:hAnsi="Arial" w:cs="Arial"/>
          <w:color w:val="000000"/>
          <w:sz w:val="16"/>
          <w:szCs w:val="16"/>
        </w:rPr>
        <w:t>в настоящем пункте</w:t>
      </w:r>
      <w:proofErr w:type="gramEnd"/>
      <w:r>
        <w:rPr>
          <w:rFonts w:ascii="Arial" w:eastAsia="Arial" w:hAnsi="Arial" w:cs="Arial"/>
          <w:color w:val="000000"/>
          <w:sz w:val="16"/>
          <w:szCs w:val="16"/>
        </w:rPr>
        <w:t xml:space="preserve"> не являются основанием для отказа от услуг по перевозке или от иных входящих в туристский продукт услуг.</w:t>
      </w:r>
    </w:p>
    <w:p w14:paraId="0D14C964"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 xml:space="preserve">Место и время сбора группы в точках маршрута или отправления автобуса </w:t>
      </w:r>
      <w:r>
        <w:rPr>
          <w:rFonts w:ascii="Arial" w:eastAsia="Arial" w:hAnsi="Arial" w:cs="Arial"/>
          <w:color w:val="000000"/>
          <w:sz w:val="16"/>
          <w:szCs w:val="16"/>
        </w:rPr>
        <w:t>является для Клиента обязательным. При опоздании или неявке Клиента ко времени сбора группы Туроператор вправе (но не обязан) принять меры к поиску Клиента или (по усмотрению Туроператора) не дожидаться Клиента. При опоздании или неявке Клиента услуги счит</w:t>
      </w:r>
      <w:r>
        <w:rPr>
          <w:rFonts w:ascii="Arial" w:eastAsia="Arial" w:hAnsi="Arial" w:cs="Arial"/>
          <w:color w:val="000000"/>
          <w:sz w:val="16"/>
          <w:szCs w:val="16"/>
        </w:rPr>
        <w:t>аются не оказанными по вине Клиента, возврат денежных средств не производится. Обязанность по представлению Клиенту информации о месте и времени сбора группы (в том числе о месте и времени отправления) и ответственность за представление Клиенту такой инфор</w:t>
      </w:r>
      <w:r>
        <w:rPr>
          <w:rFonts w:ascii="Arial" w:eastAsia="Arial" w:hAnsi="Arial" w:cs="Arial"/>
          <w:color w:val="000000"/>
          <w:sz w:val="16"/>
          <w:szCs w:val="16"/>
        </w:rPr>
        <w:t>мации возложена на Агента.</w:t>
      </w:r>
    </w:p>
    <w:p w14:paraId="717EB5A0"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Распределение мест в салоне автобуса при бронировании осуществляется Туроператором самостоятельно. Туроператор вправе (но не обязан) учесть пожелания Агента (Клиентов), но не гарантирует определенного места в салоне автобуса. Аге</w:t>
      </w:r>
      <w:r>
        <w:rPr>
          <w:rFonts w:ascii="Arial" w:eastAsia="Arial" w:hAnsi="Arial" w:cs="Arial"/>
          <w:color w:val="000000"/>
          <w:sz w:val="16"/>
          <w:szCs w:val="16"/>
        </w:rPr>
        <w:t>нт проинформирован и обязан уведомить Клиентов о том, что в сборных экскурсионных турах возраст пассажиров может быть разным, о том, что в автобусе могут находиться как совершеннолетние, так и не совершеннолетние пассажиры. Туроператор не несет ответственн</w:t>
      </w:r>
      <w:r>
        <w:rPr>
          <w:rFonts w:ascii="Arial" w:eastAsia="Arial" w:hAnsi="Arial" w:cs="Arial"/>
          <w:color w:val="000000"/>
          <w:sz w:val="16"/>
          <w:szCs w:val="16"/>
        </w:rPr>
        <w:t>ости за поведение пассажиров.</w:t>
      </w:r>
    </w:p>
    <w:p w14:paraId="250AB316"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Агент проинформирован и обязан проинформировать Клиентов о том, что если туристам за 70 или они имеют избыточный вес (размер одежды больше 56), высокий рост (выше 195 см), то должны быть готовы к некоторым неудобствам при пере</w:t>
      </w:r>
      <w:r>
        <w:rPr>
          <w:rFonts w:ascii="Arial" w:eastAsia="Arial" w:hAnsi="Arial" w:cs="Arial"/>
          <w:color w:val="000000"/>
          <w:sz w:val="16"/>
          <w:szCs w:val="16"/>
        </w:rPr>
        <w:t>ездах в автобусе. Так же мы настоятельно не рекомендуем брать с собой в поездку детей меньше 5 лет и туристов старше 75 лет, лиц с ограниченными физическими возможностями без сопровождения, детей от 7 до 18 лет без сопровождения взрослых, беременных женщин</w:t>
      </w:r>
      <w:r>
        <w:rPr>
          <w:rFonts w:ascii="Arial" w:eastAsia="Arial" w:hAnsi="Arial" w:cs="Arial"/>
          <w:color w:val="000000"/>
          <w:sz w:val="16"/>
          <w:szCs w:val="16"/>
        </w:rPr>
        <w:t>, лиц, чье психическое или физическое состояние может создать неудобства или вызвать возражения со стороны туристов, лиц, состоящих на наркологическом или психоневрологическом учете.</w:t>
      </w:r>
    </w:p>
    <w:p w14:paraId="2685257D"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Туроператор не несет ответственности в случае краж личных вещей Клиента и</w:t>
      </w:r>
      <w:r>
        <w:rPr>
          <w:rFonts w:ascii="Arial" w:eastAsia="Arial" w:hAnsi="Arial" w:cs="Arial"/>
          <w:color w:val="000000"/>
          <w:sz w:val="16"/>
          <w:szCs w:val="16"/>
        </w:rPr>
        <w:t>з салона автобуса, причинение ущерба Клиенту в ходе совершения поездки третьими лицами (в том числе другими участниками поездки).</w:t>
      </w:r>
    </w:p>
    <w:p w14:paraId="5CFC05B9"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Агент проинформирован и обязуется проинформировать Клиентов о том, что в случае недобора необходимого для организации рейса ко</w:t>
      </w:r>
      <w:r>
        <w:rPr>
          <w:rFonts w:ascii="Arial" w:eastAsia="Arial" w:hAnsi="Arial" w:cs="Arial"/>
          <w:color w:val="000000"/>
          <w:sz w:val="16"/>
          <w:szCs w:val="16"/>
        </w:rPr>
        <w:t xml:space="preserve">личества участников поездки, Туроператор вправе для выполнения обязательств по туру произвести замену транспортного средства с большего кол-ва мест на меньшее кол-во посадочных мест. </w:t>
      </w:r>
    </w:p>
    <w:p w14:paraId="4B7477D4"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Агент проинформирован и обязуется проинформировать Клиентов, что туропер</w:t>
      </w:r>
      <w:r>
        <w:rPr>
          <w:rFonts w:ascii="Arial" w:eastAsia="Arial" w:hAnsi="Arial" w:cs="Arial"/>
          <w:color w:val="000000"/>
          <w:sz w:val="16"/>
          <w:szCs w:val="16"/>
        </w:rPr>
        <w:t>атор оставляет за собой право расторгнуть договор в одностороннем порядке, и прервать путешествие без компенсации стоимости с туристами, которые грубо нарушают общественный порядок, дебоширят, хамят, распивают спиртные напитки и т.п., нарушают нормы поведе</w:t>
      </w:r>
      <w:r>
        <w:rPr>
          <w:rFonts w:ascii="Arial" w:eastAsia="Arial" w:hAnsi="Arial" w:cs="Arial"/>
          <w:color w:val="000000"/>
          <w:sz w:val="16"/>
          <w:szCs w:val="16"/>
        </w:rPr>
        <w:t>ния и доставляют своими действиями неудобства и дискомфорт, или несут угрозу жизни и здоровью другим участникам группы.</w:t>
      </w:r>
    </w:p>
    <w:p w14:paraId="4E25CFE3" w14:textId="77777777" w:rsidR="00646D90" w:rsidRDefault="00A24354">
      <w:pPr>
        <w:widowControl w:val="0"/>
        <w:numPr>
          <w:ilvl w:val="0"/>
          <w:numId w:val="15"/>
        </w:numPr>
        <w:pBdr>
          <w:top w:val="nil"/>
          <w:left w:val="nil"/>
          <w:bottom w:val="nil"/>
          <w:right w:val="nil"/>
          <w:between w:val="nil"/>
        </w:pBdr>
        <w:tabs>
          <w:tab w:val="left" w:pos="480"/>
        </w:tabs>
        <w:ind w:left="0" w:firstLine="0"/>
        <w:jc w:val="both"/>
        <w:rPr>
          <w:color w:val="000000"/>
          <w:sz w:val="16"/>
          <w:szCs w:val="16"/>
        </w:rPr>
      </w:pPr>
      <w:r>
        <w:rPr>
          <w:rFonts w:ascii="Arial" w:eastAsia="Arial" w:hAnsi="Arial" w:cs="Arial"/>
          <w:color w:val="000000"/>
          <w:sz w:val="16"/>
          <w:szCs w:val="16"/>
        </w:rPr>
        <w:t>Подписание настоящего дополнительного Соглашения не влечет какого бы то ни было ограничения прав Туроператора или освобождения Агента от</w:t>
      </w:r>
      <w:r>
        <w:rPr>
          <w:rFonts w:ascii="Arial" w:eastAsia="Arial" w:hAnsi="Arial" w:cs="Arial"/>
          <w:color w:val="000000"/>
          <w:sz w:val="16"/>
          <w:szCs w:val="16"/>
        </w:rPr>
        <w:t xml:space="preserve"> обязанностей, предусмотренных текстом Агентского договора. </w:t>
      </w:r>
    </w:p>
    <w:p w14:paraId="1BA5296F" w14:textId="77777777" w:rsidR="00646D90" w:rsidRDefault="00A24354">
      <w:pPr>
        <w:widowControl w:val="0"/>
        <w:pBdr>
          <w:top w:val="nil"/>
          <w:left w:val="nil"/>
          <w:bottom w:val="nil"/>
          <w:right w:val="nil"/>
          <w:between w:val="nil"/>
        </w:pBdr>
        <w:tabs>
          <w:tab w:val="left" w:pos="360"/>
        </w:tabs>
        <w:jc w:val="center"/>
        <w:rPr>
          <w:rFonts w:ascii="Arial" w:eastAsia="Arial" w:hAnsi="Arial" w:cs="Arial"/>
          <w:color w:val="000000"/>
          <w:sz w:val="16"/>
          <w:szCs w:val="16"/>
        </w:rPr>
      </w:pPr>
      <w:r>
        <w:rPr>
          <w:rFonts w:ascii="Arial" w:eastAsia="Arial" w:hAnsi="Arial" w:cs="Arial"/>
          <w:b/>
          <w:color w:val="000000"/>
          <w:sz w:val="16"/>
          <w:szCs w:val="16"/>
        </w:rPr>
        <w:t>Реквизиты и подписи сторон:</w:t>
      </w:r>
    </w:p>
    <w:p w14:paraId="2A33455E" w14:textId="77777777" w:rsidR="00646D90" w:rsidRDefault="00A2435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b/>
          <w:color w:val="000000"/>
          <w:sz w:val="16"/>
          <w:szCs w:val="16"/>
        </w:rPr>
        <w:t>Туроператор:</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t xml:space="preserve">     </w:t>
      </w:r>
    </w:p>
    <w:tbl>
      <w:tblPr>
        <w:tblStyle w:val="a9"/>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5387"/>
      </w:tblGrid>
      <w:tr w:rsidR="00646D90" w14:paraId="4621A304" w14:textId="77777777">
        <w:trPr>
          <w:trHeight w:val="1965"/>
        </w:trPr>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8E9EA" w14:textId="77777777" w:rsidR="00646D90" w:rsidRDefault="00A24354">
            <w:pPr>
              <w:spacing w:line="276" w:lineRule="auto"/>
              <w:jc w:val="center"/>
              <w:rPr>
                <w:rFonts w:ascii="Arial" w:eastAsia="Arial" w:hAnsi="Arial" w:cs="Arial"/>
                <w:sz w:val="16"/>
                <w:szCs w:val="16"/>
              </w:rPr>
            </w:pPr>
            <w:proofErr w:type="gramStart"/>
            <w:r>
              <w:rPr>
                <w:rFonts w:ascii="Arial" w:eastAsia="Arial" w:hAnsi="Arial" w:cs="Arial"/>
                <w:b/>
                <w:sz w:val="16"/>
                <w:szCs w:val="16"/>
              </w:rPr>
              <w:lastRenderedPageBreak/>
              <w:t>Туроператор:</w:t>
            </w:r>
            <w:r>
              <w:rPr>
                <w:rFonts w:ascii="Arial" w:eastAsia="Arial" w:hAnsi="Arial" w:cs="Arial"/>
                <w:sz w:val="16"/>
                <w:szCs w:val="16"/>
              </w:rPr>
              <w:t xml:space="preserve">   </w:t>
            </w:r>
            <w:proofErr w:type="gramEnd"/>
            <w:r>
              <w:rPr>
                <w:rFonts w:ascii="Arial" w:eastAsia="Arial" w:hAnsi="Arial" w:cs="Arial"/>
                <w:b/>
                <w:sz w:val="16"/>
                <w:szCs w:val="16"/>
              </w:rPr>
              <w:t>ООО КП «Не сидим дома»</w:t>
            </w:r>
          </w:p>
          <w:p w14:paraId="6732636A"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Адрес: </w:t>
            </w:r>
            <w:proofErr w:type="gramStart"/>
            <w:r>
              <w:rPr>
                <w:rFonts w:ascii="Arial" w:eastAsia="Arial" w:hAnsi="Arial" w:cs="Arial"/>
                <w:sz w:val="16"/>
                <w:szCs w:val="16"/>
              </w:rPr>
              <w:t xml:space="preserve">350058  </w:t>
            </w:r>
            <w:proofErr w:type="spellStart"/>
            <w:r>
              <w:rPr>
                <w:rFonts w:ascii="Arial" w:eastAsia="Arial" w:hAnsi="Arial" w:cs="Arial"/>
                <w:sz w:val="16"/>
                <w:szCs w:val="16"/>
              </w:rPr>
              <w:t>г.Краснодар</w:t>
            </w:r>
            <w:proofErr w:type="spellEnd"/>
            <w:proofErr w:type="gramEnd"/>
            <w:r>
              <w:rPr>
                <w:rFonts w:ascii="Arial" w:eastAsia="Arial" w:hAnsi="Arial" w:cs="Arial"/>
                <w:sz w:val="16"/>
                <w:szCs w:val="16"/>
              </w:rPr>
              <w:t xml:space="preserve">, ул. </w:t>
            </w:r>
            <w:proofErr w:type="spellStart"/>
            <w:r>
              <w:rPr>
                <w:rFonts w:ascii="Arial" w:eastAsia="Arial" w:hAnsi="Arial" w:cs="Arial"/>
                <w:sz w:val="16"/>
                <w:szCs w:val="16"/>
              </w:rPr>
              <w:t>Старокубанская</w:t>
            </w:r>
            <w:proofErr w:type="spellEnd"/>
            <w:r>
              <w:rPr>
                <w:rFonts w:ascii="Arial" w:eastAsia="Arial" w:hAnsi="Arial" w:cs="Arial"/>
                <w:sz w:val="16"/>
                <w:szCs w:val="16"/>
              </w:rPr>
              <w:t xml:space="preserve">, 58, помещение 12 </w:t>
            </w:r>
          </w:p>
          <w:p w14:paraId="131CB632"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Тел. +7 938 522 1832</w:t>
            </w:r>
          </w:p>
          <w:p w14:paraId="4F866A17"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 е-</w:t>
            </w:r>
            <w:proofErr w:type="gramStart"/>
            <w:r>
              <w:rPr>
                <w:rFonts w:ascii="Arial" w:eastAsia="Arial" w:hAnsi="Arial" w:cs="Arial"/>
                <w:sz w:val="16"/>
                <w:szCs w:val="16"/>
              </w:rPr>
              <w:t>mail:nesidimdomaclub@gmail.com</w:t>
            </w:r>
            <w:proofErr w:type="gramEnd"/>
          </w:p>
          <w:p w14:paraId="72A0CA98"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ИНН    2309169581    КПП 230901001</w:t>
            </w:r>
          </w:p>
          <w:p w14:paraId="1D892C0C"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Р/ с     40702810109500005502</w:t>
            </w:r>
          </w:p>
          <w:p w14:paraId="326B8188" w14:textId="77777777" w:rsidR="00646D90" w:rsidRDefault="00A24354">
            <w:pPr>
              <w:spacing w:line="276" w:lineRule="auto"/>
              <w:rPr>
                <w:rFonts w:ascii="Arial" w:eastAsia="Arial" w:hAnsi="Arial" w:cs="Arial"/>
                <w:sz w:val="16"/>
                <w:szCs w:val="16"/>
              </w:rPr>
            </w:pPr>
            <w:proofErr w:type="gramStart"/>
            <w:r>
              <w:rPr>
                <w:rFonts w:ascii="Arial" w:eastAsia="Arial" w:hAnsi="Arial" w:cs="Arial"/>
                <w:sz w:val="16"/>
                <w:szCs w:val="16"/>
              </w:rPr>
              <w:t>Банк:  ТОЧКА</w:t>
            </w:r>
            <w:proofErr w:type="gramEnd"/>
            <w:r>
              <w:rPr>
                <w:rFonts w:ascii="Arial" w:eastAsia="Arial" w:hAnsi="Arial" w:cs="Arial"/>
                <w:sz w:val="16"/>
                <w:szCs w:val="16"/>
              </w:rPr>
              <w:t xml:space="preserve"> ПАО БАНКА "ФК ОТКРЫТИЕ"</w:t>
            </w:r>
          </w:p>
          <w:p w14:paraId="61550895"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К/с       30101810745374525104</w:t>
            </w:r>
          </w:p>
          <w:p w14:paraId="16373597"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БИ</w:t>
            </w:r>
            <w:r>
              <w:rPr>
                <w:rFonts w:ascii="Arial" w:eastAsia="Arial" w:hAnsi="Arial" w:cs="Arial"/>
                <w:sz w:val="16"/>
                <w:szCs w:val="16"/>
              </w:rPr>
              <w:t>К    044525105</w:t>
            </w:r>
          </w:p>
          <w:p w14:paraId="5F0FA630" w14:textId="77777777" w:rsidR="00646D90" w:rsidRDefault="00646D90">
            <w:pPr>
              <w:spacing w:line="276" w:lineRule="auto"/>
              <w:rPr>
                <w:rFonts w:ascii="Arial" w:eastAsia="Arial" w:hAnsi="Arial" w:cs="Arial"/>
                <w:sz w:val="16"/>
                <w:szCs w:val="16"/>
              </w:rPr>
            </w:pPr>
          </w:p>
          <w:p w14:paraId="76677273"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Директор                                                                           Н.А. </w:t>
            </w:r>
            <w:proofErr w:type="spellStart"/>
            <w:r>
              <w:rPr>
                <w:rFonts w:ascii="Arial" w:eastAsia="Arial" w:hAnsi="Arial" w:cs="Arial"/>
                <w:sz w:val="16"/>
                <w:szCs w:val="16"/>
              </w:rPr>
              <w:t>Таможникова</w:t>
            </w:r>
            <w:proofErr w:type="spellEnd"/>
          </w:p>
          <w:p w14:paraId="799E9F02" w14:textId="77777777" w:rsidR="00646D90" w:rsidRDefault="00A24354">
            <w:pPr>
              <w:spacing w:line="276" w:lineRule="auto"/>
              <w:rPr>
                <w:rFonts w:ascii="Arial" w:eastAsia="Arial" w:hAnsi="Arial" w:cs="Arial"/>
                <w:sz w:val="16"/>
                <w:szCs w:val="16"/>
              </w:rPr>
            </w:pPr>
            <w:r>
              <w:rPr>
                <w:rFonts w:ascii="Arial" w:eastAsia="Arial" w:hAnsi="Arial" w:cs="Arial"/>
                <w:sz w:val="16"/>
                <w:szCs w:val="16"/>
              </w:rPr>
              <w:t xml:space="preserve">                                                 М.П</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70C08" w14:textId="77777777" w:rsidR="00646D90" w:rsidRDefault="00A24354">
            <w:pPr>
              <w:tabs>
                <w:tab w:val="left" w:pos="5812"/>
                <w:tab w:val="left" w:pos="9639"/>
              </w:tabs>
              <w:rPr>
                <w:rFonts w:ascii="Arial" w:eastAsia="Arial" w:hAnsi="Arial" w:cs="Arial"/>
                <w:sz w:val="16"/>
                <w:szCs w:val="16"/>
              </w:rPr>
            </w:pPr>
            <w:r>
              <w:rPr>
                <w:rFonts w:ascii="Arial" w:eastAsia="Arial" w:hAnsi="Arial" w:cs="Arial"/>
                <w:sz w:val="16"/>
                <w:szCs w:val="16"/>
              </w:rPr>
              <w:t xml:space="preserve"> </w:t>
            </w:r>
          </w:p>
          <w:p w14:paraId="21A575EF" w14:textId="77777777" w:rsidR="00646D90" w:rsidRDefault="00646D90">
            <w:pPr>
              <w:tabs>
                <w:tab w:val="left" w:pos="5812"/>
                <w:tab w:val="left" w:pos="9639"/>
              </w:tabs>
              <w:rPr>
                <w:rFonts w:ascii="Arial" w:eastAsia="Arial" w:hAnsi="Arial" w:cs="Arial"/>
                <w:sz w:val="16"/>
                <w:szCs w:val="16"/>
              </w:rPr>
            </w:pPr>
          </w:p>
          <w:p w14:paraId="63AA224C" w14:textId="77777777" w:rsidR="00646D90" w:rsidRDefault="00646D90">
            <w:pPr>
              <w:tabs>
                <w:tab w:val="left" w:pos="5812"/>
                <w:tab w:val="left" w:pos="9639"/>
              </w:tabs>
              <w:rPr>
                <w:rFonts w:ascii="Arial" w:eastAsia="Arial" w:hAnsi="Arial" w:cs="Arial"/>
                <w:sz w:val="16"/>
                <w:szCs w:val="16"/>
              </w:rPr>
            </w:pPr>
          </w:p>
          <w:p w14:paraId="10F29A99" w14:textId="77777777" w:rsidR="00646D90" w:rsidRDefault="00646D90">
            <w:pPr>
              <w:tabs>
                <w:tab w:val="left" w:pos="5812"/>
                <w:tab w:val="left" w:pos="9639"/>
              </w:tabs>
              <w:jc w:val="center"/>
              <w:rPr>
                <w:rFonts w:ascii="Arial" w:eastAsia="Arial" w:hAnsi="Arial" w:cs="Arial"/>
                <w:sz w:val="16"/>
                <w:szCs w:val="16"/>
              </w:rPr>
            </w:pPr>
          </w:p>
        </w:tc>
      </w:tr>
    </w:tbl>
    <w:p w14:paraId="1377BC94" w14:textId="77777777" w:rsidR="00646D90" w:rsidRDefault="00A24354">
      <w:pPr>
        <w:widowControl w:val="0"/>
        <w:pBdr>
          <w:top w:val="nil"/>
          <w:left w:val="nil"/>
          <w:bottom w:val="nil"/>
          <w:right w:val="nil"/>
          <w:between w:val="nil"/>
        </w:pBdr>
        <w:jc w:val="center"/>
        <w:rPr>
          <w:rFonts w:ascii="Arial" w:eastAsia="Arial" w:hAnsi="Arial" w:cs="Arial"/>
          <w:color w:val="000000"/>
          <w:sz w:val="15"/>
          <w:szCs w:val="15"/>
        </w:rPr>
      </w:pPr>
      <w:r>
        <w:rPr>
          <w:rFonts w:ascii="Arial" w:eastAsia="Arial" w:hAnsi="Arial" w:cs="Arial"/>
          <w:color w:val="000000"/>
          <w:sz w:val="16"/>
          <w:szCs w:val="16"/>
        </w:rPr>
        <w:t xml:space="preserve">                      </w:t>
      </w:r>
    </w:p>
    <w:sectPr w:rsidR="00646D90">
      <w:footerReference w:type="default" r:id="rId7"/>
      <w:pgSz w:w="11905" w:h="16837"/>
      <w:pgMar w:top="284" w:right="423" w:bottom="425" w:left="426" w:header="720" w:footer="3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E8D5" w14:textId="77777777" w:rsidR="00A24354" w:rsidRDefault="00A24354">
      <w:r>
        <w:separator/>
      </w:r>
    </w:p>
  </w:endnote>
  <w:endnote w:type="continuationSeparator" w:id="0">
    <w:p w14:paraId="0E96BA07" w14:textId="77777777" w:rsidR="00A24354" w:rsidRDefault="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udriashov">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18C" w14:textId="77777777" w:rsidR="00646D90" w:rsidRDefault="00646D90">
    <w:pPr>
      <w:widowControl w:val="0"/>
      <w:pBdr>
        <w:top w:val="nil"/>
        <w:left w:val="nil"/>
        <w:bottom w:val="nil"/>
        <w:right w:val="nil"/>
        <w:between w:val="nil"/>
      </w:pBdr>
      <w:tabs>
        <w:tab w:val="center" w:pos="4677"/>
        <w:tab w:val="right" w:pos="9355"/>
        <w:tab w:val="left" w:pos="9355"/>
      </w:tabs>
      <w:rPr>
        <w:rFonts w:ascii="Kudriashov" w:eastAsia="Kudriashov" w:hAnsi="Kudriashov" w:cs="Kudriashov"/>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B1B6" w14:textId="77777777" w:rsidR="00A24354" w:rsidRDefault="00A24354">
      <w:r>
        <w:separator/>
      </w:r>
    </w:p>
  </w:footnote>
  <w:footnote w:type="continuationSeparator" w:id="0">
    <w:p w14:paraId="176AEC0D" w14:textId="77777777" w:rsidR="00A24354" w:rsidRDefault="00A2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447"/>
    <w:multiLevelType w:val="multilevel"/>
    <w:tmpl w:val="4E043E8A"/>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6330E0"/>
    <w:multiLevelType w:val="multilevel"/>
    <w:tmpl w:val="9E76BAE6"/>
    <w:lvl w:ilvl="0">
      <w:start w:val="1"/>
      <w:numFmt w:val="decimal"/>
      <w:lvlText w:val="4.%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6C85295"/>
    <w:multiLevelType w:val="multilevel"/>
    <w:tmpl w:val="B142ABFA"/>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AB2E4B"/>
    <w:multiLevelType w:val="multilevel"/>
    <w:tmpl w:val="4CA4A0A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D5264C"/>
    <w:multiLevelType w:val="multilevel"/>
    <w:tmpl w:val="ED7C6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A44712"/>
    <w:multiLevelType w:val="multilevel"/>
    <w:tmpl w:val="86643554"/>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BFE73EB"/>
    <w:multiLevelType w:val="multilevel"/>
    <w:tmpl w:val="96D2634A"/>
    <w:lvl w:ilvl="0">
      <w:start w:val="1"/>
      <w:numFmt w:val="decimal"/>
      <w:lvlText w:val="3.1.%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FD330C4"/>
    <w:multiLevelType w:val="multilevel"/>
    <w:tmpl w:val="21C29536"/>
    <w:lvl w:ilvl="0">
      <w:start w:val="6"/>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3792ECC"/>
    <w:multiLevelType w:val="multilevel"/>
    <w:tmpl w:val="29843030"/>
    <w:lvl w:ilvl="0">
      <w:start w:val="1"/>
      <w:numFmt w:val="decimal"/>
      <w:lvlText w:val="8.%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B8B4DA9"/>
    <w:multiLevelType w:val="multilevel"/>
    <w:tmpl w:val="0678644A"/>
    <w:lvl w:ilvl="0">
      <w:start w:val="1"/>
      <w:numFmt w:val="bullet"/>
      <w:lvlText w:val="−"/>
      <w:lvlJc w:val="left"/>
      <w:pPr>
        <w:ind w:left="360" w:hanging="360"/>
      </w:pPr>
      <w:rPr>
        <w:rFonts w:ascii="Noto Sans Symbols" w:eastAsia="Noto Sans Symbols" w:hAnsi="Noto Sans Symbols" w:cs="Noto Sans Symbols"/>
        <w:vertAlign w:val="baseline"/>
      </w:rPr>
    </w:lvl>
    <w:lvl w:ilvl="1">
      <w:start w:val="5"/>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C510EA2"/>
    <w:multiLevelType w:val="multilevel"/>
    <w:tmpl w:val="2F2CFD4A"/>
    <w:lvl w:ilvl="0">
      <w:start w:val="1"/>
      <w:numFmt w:val="decimal"/>
      <w:lvlText w:val="3.4.%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4CD25B5B"/>
    <w:multiLevelType w:val="multilevel"/>
    <w:tmpl w:val="EFC4DADE"/>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E7F2D92"/>
    <w:multiLevelType w:val="multilevel"/>
    <w:tmpl w:val="D78E01C8"/>
    <w:lvl w:ilvl="0">
      <w:start w:val="1"/>
      <w:numFmt w:val="decimal"/>
      <w:lvlText w:val="3.2.%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FAA00EB"/>
    <w:multiLevelType w:val="multilevel"/>
    <w:tmpl w:val="E49A87AE"/>
    <w:lvl w:ilvl="0">
      <w:start w:val="1"/>
      <w:numFmt w:val="decimal"/>
      <w:lvlText w:val="7.%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AA11F33"/>
    <w:multiLevelType w:val="multilevel"/>
    <w:tmpl w:val="3EE6627C"/>
    <w:lvl w:ilvl="0">
      <w:start w:val="10"/>
      <w:numFmt w:val="decimal"/>
      <w:lvlText w:val="%1."/>
      <w:lvlJc w:val="left"/>
      <w:pPr>
        <w:ind w:left="3630" w:hanging="360"/>
      </w:pPr>
      <w:rPr>
        <w:vertAlign w:val="baseline"/>
      </w:rPr>
    </w:lvl>
    <w:lvl w:ilvl="1">
      <w:start w:val="1"/>
      <w:numFmt w:val="lowerLetter"/>
      <w:lvlText w:val="%2."/>
      <w:lvlJc w:val="left"/>
      <w:pPr>
        <w:ind w:left="4350" w:hanging="360"/>
      </w:pPr>
      <w:rPr>
        <w:vertAlign w:val="baseline"/>
      </w:rPr>
    </w:lvl>
    <w:lvl w:ilvl="2">
      <w:start w:val="1"/>
      <w:numFmt w:val="lowerRoman"/>
      <w:lvlText w:val="%3."/>
      <w:lvlJc w:val="right"/>
      <w:pPr>
        <w:ind w:left="5070" w:hanging="180"/>
      </w:pPr>
      <w:rPr>
        <w:vertAlign w:val="baseline"/>
      </w:rPr>
    </w:lvl>
    <w:lvl w:ilvl="3">
      <w:start w:val="1"/>
      <w:numFmt w:val="decimal"/>
      <w:lvlText w:val="%4."/>
      <w:lvlJc w:val="left"/>
      <w:pPr>
        <w:ind w:left="5790" w:hanging="360"/>
      </w:pPr>
      <w:rPr>
        <w:vertAlign w:val="baseline"/>
      </w:rPr>
    </w:lvl>
    <w:lvl w:ilvl="4">
      <w:start w:val="1"/>
      <w:numFmt w:val="lowerLetter"/>
      <w:lvlText w:val="%5."/>
      <w:lvlJc w:val="left"/>
      <w:pPr>
        <w:ind w:left="6510" w:hanging="360"/>
      </w:pPr>
      <w:rPr>
        <w:vertAlign w:val="baseline"/>
      </w:rPr>
    </w:lvl>
    <w:lvl w:ilvl="5">
      <w:start w:val="1"/>
      <w:numFmt w:val="lowerRoman"/>
      <w:lvlText w:val="%6."/>
      <w:lvlJc w:val="right"/>
      <w:pPr>
        <w:ind w:left="7230" w:hanging="180"/>
      </w:pPr>
      <w:rPr>
        <w:vertAlign w:val="baseline"/>
      </w:rPr>
    </w:lvl>
    <w:lvl w:ilvl="6">
      <w:start w:val="1"/>
      <w:numFmt w:val="decimal"/>
      <w:lvlText w:val="%7."/>
      <w:lvlJc w:val="left"/>
      <w:pPr>
        <w:ind w:left="7950" w:hanging="360"/>
      </w:pPr>
      <w:rPr>
        <w:vertAlign w:val="baseline"/>
      </w:rPr>
    </w:lvl>
    <w:lvl w:ilvl="7">
      <w:start w:val="1"/>
      <w:numFmt w:val="lowerLetter"/>
      <w:lvlText w:val="%8."/>
      <w:lvlJc w:val="left"/>
      <w:pPr>
        <w:ind w:left="8670" w:hanging="360"/>
      </w:pPr>
      <w:rPr>
        <w:vertAlign w:val="baseline"/>
      </w:rPr>
    </w:lvl>
    <w:lvl w:ilvl="8">
      <w:start w:val="1"/>
      <w:numFmt w:val="lowerRoman"/>
      <w:lvlText w:val="%9."/>
      <w:lvlJc w:val="right"/>
      <w:pPr>
        <w:ind w:left="9390" w:hanging="180"/>
      </w:pPr>
      <w:rPr>
        <w:vertAlign w:val="baseline"/>
      </w:rPr>
    </w:lvl>
  </w:abstractNum>
  <w:abstractNum w:abstractNumId="15" w15:restartNumberingAfterBreak="0">
    <w:nsid w:val="649C7B21"/>
    <w:multiLevelType w:val="multilevel"/>
    <w:tmpl w:val="E9A02F42"/>
    <w:lvl w:ilvl="0">
      <w:start w:val="1"/>
      <w:numFmt w:val="bullet"/>
      <w:lvlText w:val="−"/>
      <w:lvlJc w:val="left"/>
      <w:pPr>
        <w:ind w:left="720" w:hanging="360"/>
      </w:pPr>
      <w:rPr>
        <w:rFonts w:ascii="Noto Sans Symbols" w:eastAsia="Noto Sans Symbols" w:hAnsi="Noto Sans Symbols" w:cs="Noto Sans Symbols"/>
        <w:b w:val="0"/>
        <w:i w:val="0"/>
        <w:sz w:val="15"/>
        <w:szCs w:val="15"/>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9913813"/>
    <w:multiLevelType w:val="multilevel"/>
    <w:tmpl w:val="039605AA"/>
    <w:lvl w:ilvl="0">
      <w:start w:val="5"/>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766256F0"/>
    <w:multiLevelType w:val="multilevel"/>
    <w:tmpl w:val="F7B6C3C6"/>
    <w:lvl w:ilvl="0">
      <w:start w:val="1"/>
      <w:numFmt w:val="decimal"/>
      <w:lvlText w:val="3.3.%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 w:hanging="360"/>
      </w:pPr>
      <w:rPr>
        <w:vertAlign w:val="baseline"/>
      </w:rPr>
    </w:lvl>
    <w:lvl w:ilvl="5">
      <w:start w:val="1"/>
      <w:numFmt w:val="lowerRoman"/>
      <w:lvlText w:val="%6."/>
      <w:lvlJc w:val="right"/>
      <w:pPr>
        <w:ind w:left="1080" w:hanging="180"/>
      </w:pPr>
      <w:rPr>
        <w:vertAlign w:val="baseline"/>
      </w:rPr>
    </w:lvl>
    <w:lvl w:ilvl="6">
      <w:start w:val="1"/>
      <w:numFmt w:val="decimal"/>
      <w:lvlText w:val="%7."/>
      <w:lvlJc w:val="left"/>
      <w:pPr>
        <w:ind w:left="180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right"/>
      <w:pPr>
        <w:ind w:left="3240" w:hanging="180"/>
      </w:pPr>
      <w:rPr>
        <w:vertAlign w:val="baseline"/>
      </w:rPr>
    </w:lvl>
  </w:abstractNum>
  <w:num w:numId="1">
    <w:abstractNumId w:val="6"/>
  </w:num>
  <w:num w:numId="2">
    <w:abstractNumId w:val="13"/>
  </w:num>
  <w:num w:numId="3">
    <w:abstractNumId w:val="14"/>
  </w:num>
  <w:num w:numId="4">
    <w:abstractNumId w:val="12"/>
  </w:num>
  <w:num w:numId="5">
    <w:abstractNumId w:val="10"/>
  </w:num>
  <w:num w:numId="6">
    <w:abstractNumId w:val="8"/>
  </w:num>
  <w:num w:numId="7">
    <w:abstractNumId w:val="3"/>
  </w:num>
  <w:num w:numId="8">
    <w:abstractNumId w:val="17"/>
  </w:num>
  <w:num w:numId="9">
    <w:abstractNumId w:val="1"/>
  </w:num>
  <w:num w:numId="10">
    <w:abstractNumId w:val="9"/>
  </w:num>
  <w:num w:numId="11">
    <w:abstractNumId w:val="16"/>
  </w:num>
  <w:num w:numId="12">
    <w:abstractNumId w:val="11"/>
  </w:num>
  <w:num w:numId="13">
    <w:abstractNumId w:val="2"/>
  </w:num>
  <w:num w:numId="14">
    <w:abstractNumId w:val="0"/>
  </w:num>
  <w:num w:numId="15">
    <w:abstractNumId w:val="7"/>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90"/>
    <w:rsid w:val="00646D90"/>
    <w:rsid w:val="00884EDB"/>
    <w:rsid w:val="00A24354"/>
    <w:rsid w:val="00D9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888B"/>
  <w15:docId w15:val="{0985F879-A9D8-4AAC-9615-C893254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8082</Words>
  <Characters>46070</Characters>
  <Application>Microsoft Office Word</Application>
  <DocSecurity>0</DocSecurity>
  <Lines>383</Lines>
  <Paragraphs>108</Paragraphs>
  <ScaleCrop>false</ScaleCrop>
  <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атем .</dc:creator>
  <cp:lastModifiedBy>атем .</cp:lastModifiedBy>
  <cp:revision>2</cp:revision>
  <dcterms:created xsi:type="dcterms:W3CDTF">2024-05-07T10:46:00Z</dcterms:created>
  <dcterms:modified xsi:type="dcterms:W3CDTF">2024-05-07T10:46:00Z</dcterms:modified>
</cp:coreProperties>
</file>